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B1" w:rsidRPr="007500E3" w:rsidRDefault="00264FB1" w:rsidP="00264FB1">
      <w:pPr>
        <w:spacing w:before="225" w:after="0"/>
        <w:outlineLvl w:val="2"/>
        <w:rPr>
          <w:rFonts w:ascii="Verdana" w:eastAsia="Times New Roman" w:hAnsi="Verdana" w:cs="Times New Roman"/>
          <w:color w:val="00B2C8"/>
          <w:sz w:val="24"/>
          <w:szCs w:val="24"/>
        </w:rPr>
      </w:pPr>
      <w:bookmarkStart w:id="0" w:name="_GoBack"/>
      <w:bookmarkEnd w:id="0"/>
      <w:r w:rsidRPr="007500E3">
        <w:rPr>
          <w:rFonts w:ascii="Verdana" w:eastAsia="Times New Roman" w:hAnsi="Verdana" w:cs="Times New Roman"/>
          <w:color w:val="00B2C8"/>
          <w:sz w:val="24"/>
          <w:szCs w:val="24"/>
        </w:rPr>
        <w:t>POISONS INFORMATION CENTRE – RED CROSS CHILDREN’S HOSPITAL</w:t>
      </w:r>
    </w:p>
    <w:p w:rsidR="00264FB1" w:rsidRDefault="00264FB1" w:rsidP="00264FB1">
      <w:pPr>
        <w:rPr>
          <w:rFonts w:ascii="Verdana" w:eastAsia="Times New Roman" w:hAnsi="Verdana" w:cs="Times New Roman"/>
          <w:color w:val="000000"/>
          <w:sz w:val="18"/>
          <w:szCs w:val="18"/>
        </w:rPr>
      </w:pPr>
    </w:p>
    <w:p w:rsidR="00264FB1" w:rsidRDefault="00264FB1" w:rsidP="00264FB1">
      <w:pPr>
        <w:rPr>
          <w:rFonts w:ascii="Verdana" w:eastAsia="Times New Roman" w:hAnsi="Verdana" w:cs="Times New Roman"/>
          <w:color w:val="000000"/>
          <w:sz w:val="18"/>
          <w:szCs w:val="18"/>
        </w:rPr>
      </w:pPr>
    </w:p>
    <w:p w:rsidR="00264FB1" w:rsidRDefault="00264FB1" w:rsidP="00264FB1">
      <w:pPr>
        <w:spacing w:before="225"/>
        <w:outlineLvl w:val="2"/>
        <w:rPr>
          <w:rFonts w:ascii="Verdana" w:eastAsia="Times New Roman" w:hAnsi="Verdana" w:cs="Times New Roman"/>
          <w:color w:val="00B2C8"/>
          <w:sz w:val="24"/>
          <w:szCs w:val="24"/>
        </w:rPr>
      </w:pPr>
      <w:r w:rsidRPr="00D430D8">
        <w:rPr>
          <w:rFonts w:ascii="Verdana" w:eastAsia="Times New Roman" w:hAnsi="Verdana" w:cs="Times New Roman"/>
          <w:color w:val="00B2C8"/>
          <w:sz w:val="24"/>
          <w:szCs w:val="24"/>
        </w:rPr>
        <w:t>HOME</w:t>
      </w:r>
    </w:p>
    <w:p w:rsidR="00264FB1" w:rsidRDefault="00264FB1" w:rsidP="00264FB1">
      <w:pPr>
        <w:spacing w:after="0"/>
        <w:rPr>
          <w:rStyle w:val="apple-converted-space"/>
          <w:rFonts w:ascii="Verdana" w:hAnsi="Verdana" w:cs="Helvetica"/>
          <w:color w:val="333333"/>
          <w:sz w:val="18"/>
          <w:szCs w:val="18"/>
          <w:shd w:val="clear" w:color="auto" w:fill="FFFFFF"/>
        </w:rPr>
      </w:pPr>
      <w:r w:rsidRPr="00710383">
        <w:rPr>
          <w:rFonts w:ascii="Verdana" w:hAnsi="Verdana" w:cs="Helvetica"/>
          <w:color w:val="333333"/>
          <w:sz w:val="18"/>
          <w:szCs w:val="18"/>
          <w:shd w:val="clear" w:color="auto" w:fill="FFFFFF"/>
        </w:rPr>
        <w:t xml:space="preserve">Our poisons centre </w:t>
      </w:r>
      <w:r>
        <w:rPr>
          <w:rFonts w:ascii="Verdana" w:hAnsi="Verdana" w:cs="Helvetica"/>
          <w:color w:val="333333"/>
          <w:sz w:val="18"/>
          <w:szCs w:val="18"/>
          <w:shd w:val="clear" w:color="auto" w:fill="FFFFFF"/>
        </w:rPr>
        <w:t>provides</w:t>
      </w:r>
      <w:r w:rsidRPr="00710383">
        <w:rPr>
          <w:rFonts w:ascii="Verdana" w:hAnsi="Verdana" w:cs="Helvetica"/>
          <w:color w:val="333333"/>
          <w:sz w:val="18"/>
          <w:szCs w:val="18"/>
          <w:shd w:val="clear" w:color="auto" w:fill="FFFFFF"/>
        </w:rPr>
        <w:t xml:space="preserve"> advice on the prevention, diagnosis and management of poisoning in both adults and children.</w:t>
      </w:r>
      <w:r w:rsidRPr="00710383">
        <w:rPr>
          <w:rStyle w:val="apple-converted-space"/>
          <w:rFonts w:ascii="Verdana" w:hAnsi="Verdana" w:cs="Helvetica"/>
          <w:color w:val="333333"/>
          <w:sz w:val="18"/>
          <w:szCs w:val="18"/>
          <w:shd w:val="clear" w:color="auto" w:fill="FFFFFF"/>
        </w:rPr>
        <w:t> </w:t>
      </w:r>
    </w:p>
    <w:p w:rsidR="00264FB1" w:rsidRDefault="00264FB1" w:rsidP="00264FB1">
      <w:pPr>
        <w:spacing w:after="0"/>
        <w:rPr>
          <w:rStyle w:val="apple-converted-space"/>
          <w:rFonts w:ascii="Verdana" w:hAnsi="Verdana" w:cs="Helvetica"/>
          <w:color w:val="333333"/>
          <w:sz w:val="18"/>
          <w:szCs w:val="18"/>
          <w:shd w:val="clear" w:color="auto" w:fill="FFFFFF"/>
        </w:rPr>
      </w:pPr>
    </w:p>
    <w:p w:rsidR="00264FB1" w:rsidRDefault="00264FB1" w:rsidP="00264FB1">
      <w:pPr>
        <w:spacing w:after="0"/>
        <w:rPr>
          <w:rFonts w:ascii="Verdana" w:eastAsia="Times New Roman" w:hAnsi="Verdana" w:cs="Times New Roman"/>
          <w:color w:val="000000"/>
          <w:sz w:val="18"/>
          <w:szCs w:val="18"/>
        </w:rPr>
      </w:pPr>
      <w:r w:rsidRPr="00710383">
        <w:rPr>
          <w:rFonts w:ascii="Verdana" w:eastAsia="Times New Roman" w:hAnsi="Verdana" w:cs="Times New Roman"/>
          <w:color w:val="000000"/>
          <w:sz w:val="18"/>
          <w:szCs w:val="18"/>
        </w:rPr>
        <w:t>The centre is part of the UCT Department of Paediatrics and Child Health and is situated in the Institute of Child Health at Red Cross War Memorial Children’s Hospital.</w:t>
      </w:r>
    </w:p>
    <w:p w:rsidR="00264FB1" w:rsidRPr="00710383"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710383">
        <w:rPr>
          <w:rFonts w:ascii="Verdana" w:eastAsia="Times New Roman" w:hAnsi="Verdana" w:cs="Times New Roman"/>
          <w:color w:val="000000"/>
          <w:sz w:val="18"/>
          <w:szCs w:val="18"/>
        </w:rPr>
        <w:t xml:space="preserve">We produce the database </w:t>
      </w:r>
      <w:r w:rsidRPr="00416AD2">
        <w:rPr>
          <w:rFonts w:ascii="Verdana" w:eastAsia="Times New Roman" w:hAnsi="Verdana" w:cs="Times New Roman"/>
          <w:b/>
          <w:color w:val="000000"/>
          <w:sz w:val="18"/>
          <w:szCs w:val="18"/>
        </w:rPr>
        <w:t>AfriTox®</w:t>
      </w:r>
      <w:r w:rsidRPr="00710383">
        <w:rPr>
          <w:rFonts w:ascii="Verdana" w:eastAsia="Times New Roman" w:hAnsi="Verdana" w:cs="Times New Roman"/>
          <w:color w:val="000000"/>
          <w:sz w:val="18"/>
          <w:szCs w:val="18"/>
        </w:rPr>
        <w:t xml:space="preserve"> which is available to doctors </w:t>
      </w:r>
      <w:r>
        <w:rPr>
          <w:rFonts w:ascii="Verdana" w:eastAsia="Times New Roman" w:hAnsi="Verdana" w:cs="Times New Roman"/>
          <w:color w:val="000000"/>
          <w:sz w:val="18"/>
          <w:szCs w:val="18"/>
        </w:rPr>
        <w:t xml:space="preserve">throughout Southern Africa </w:t>
      </w:r>
      <w:r w:rsidRPr="00710383">
        <w:rPr>
          <w:rFonts w:ascii="Verdana" w:eastAsia="Times New Roman" w:hAnsi="Verdana" w:cs="Times New Roman"/>
          <w:color w:val="000000"/>
          <w:sz w:val="18"/>
          <w:szCs w:val="18"/>
        </w:rPr>
        <w:t xml:space="preserve">to manage poisoning cases.   </w:t>
      </w:r>
    </w:p>
    <w:p w:rsidR="00264FB1" w:rsidRPr="00710383"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710383">
        <w:rPr>
          <w:rFonts w:ascii="Verdana" w:eastAsia="Times New Roman" w:hAnsi="Verdana" w:cs="Times New Roman"/>
          <w:color w:val="000000"/>
          <w:sz w:val="18"/>
          <w:szCs w:val="18"/>
        </w:rPr>
        <w:t xml:space="preserve">Our telephone service is available 24 hours a day, both to the public and to medical professionals.  It allows fast access to accurate information immediately after poisoning is suspected or confirmed so that a patient can be treated appropriately and effectively. </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Poisons Emergency Telephone Service</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t>+27 21 689 5227</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To contact us (and for enquiries about </w:t>
      </w:r>
      <w:r w:rsidRPr="00416AD2">
        <w:rPr>
          <w:rFonts w:ascii="Verdana" w:eastAsia="Times New Roman" w:hAnsi="Verdana" w:cs="Times New Roman"/>
          <w:b/>
          <w:color w:val="000000"/>
          <w:sz w:val="18"/>
          <w:szCs w:val="18"/>
        </w:rPr>
        <w:t>AfriTox®</w:t>
      </w:r>
      <w:r w:rsidRPr="00510121">
        <w:rPr>
          <w:rFonts w:ascii="Verdana" w:eastAsia="Times New Roman" w:hAnsi="Verdana" w:cs="Times New Roman"/>
          <w:color w:val="000000"/>
          <w:sz w:val="18"/>
          <w:szCs w:val="18"/>
        </w:rPr>
        <w:t>):</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Poisons Information Centre</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t xml:space="preserve">+27 21 658 5308 </w:t>
      </w:r>
      <w:r w:rsidRPr="000C146E">
        <w:rPr>
          <w:rFonts w:ascii="Verdana" w:hAnsi="Verdana"/>
          <w:sz w:val="20"/>
          <w:szCs w:val="20"/>
        </w:rPr>
        <w:t>(8am-4pm)</w:t>
      </w:r>
    </w:p>
    <w:p w:rsidR="00264FB1" w:rsidRDefault="00264FB1" w:rsidP="00264FB1">
      <w:pPr>
        <w:spacing w:after="0"/>
        <w:rPr>
          <w:rFonts w:ascii="Verdana" w:eastAsia="Times New Roman" w:hAnsi="Verdana" w:cs="Times New Roman"/>
          <w:color w:val="000000"/>
          <w:sz w:val="18"/>
          <w:szCs w:val="18"/>
        </w:rPr>
      </w:pPr>
    </w:p>
    <w:p w:rsidR="00264FB1" w:rsidRPr="00710383"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e-mail </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t>poisonsinformation@uct.ac.za</w:t>
      </w:r>
    </w:p>
    <w:p w:rsidR="00264FB1" w:rsidRDefault="00264FB1" w:rsidP="00264FB1">
      <w:pPr>
        <w:rPr>
          <w:rFonts w:ascii="Verdana" w:eastAsia="Times New Roman" w:hAnsi="Verdana" w:cs="Times New Roman"/>
          <w:color w:val="000000"/>
          <w:sz w:val="18"/>
          <w:szCs w:val="18"/>
        </w:rPr>
      </w:pPr>
    </w:p>
    <w:p w:rsidR="00264FB1" w:rsidRDefault="00264FB1" w:rsidP="00264FB1">
      <w:pPr>
        <w:spacing w:before="225"/>
        <w:outlineLvl w:val="2"/>
        <w:rPr>
          <w:rFonts w:ascii="Verdana" w:eastAsia="Times New Roman" w:hAnsi="Verdana" w:cs="Times New Roman"/>
          <w:color w:val="00B2C8"/>
          <w:sz w:val="24"/>
          <w:szCs w:val="24"/>
        </w:rPr>
      </w:pPr>
      <w:r w:rsidRPr="00780519">
        <w:rPr>
          <w:rFonts w:ascii="Verdana" w:eastAsia="Times New Roman" w:hAnsi="Verdana" w:cs="Times New Roman"/>
          <w:color w:val="00B2C8"/>
          <w:sz w:val="24"/>
          <w:szCs w:val="24"/>
        </w:rPr>
        <w:t>ABOUT US</w:t>
      </w:r>
    </w:p>
    <w:p w:rsidR="00264FB1" w:rsidRDefault="00264FB1" w:rsidP="00264FB1">
      <w:pPr>
        <w:spacing w:after="0"/>
        <w:rPr>
          <w:rFonts w:ascii="Verdana" w:eastAsia="Times New Roman" w:hAnsi="Verdana" w:cs="Times New Roman"/>
          <w:color w:val="000000"/>
          <w:sz w:val="18"/>
          <w:szCs w:val="18"/>
        </w:rPr>
      </w:pPr>
      <w:r w:rsidRPr="00DA5419">
        <w:rPr>
          <w:rFonts w:ascii="Verdana" w:eastAsia="Times New Roman" w:hAnsi="Verdana" w:cs="Times New Roman"/>
          <w:color w:val="000000"/>
          <w:sz w:val="18"/>
          <w:szCs w:val="18"/>
        </w:rPr>
        <w:t xml:space="preserve">The Poisons Information Centre </w:t>
      </w:r>
      <w:r>
        <w:rPr>
          <w:rFonts w:ascii="Verdana" w:eastAsia="Times New Roman" w:hAnsi="Verdana" w:cs="Times New Roman"/>
          <w:color w:val="000000"/>
          <w:sz w:val="18"/>
          <w:szCs w:val="18"/>
        </w:rPr>
        <w:t xml:space="preserve">at Red Cross Children’s Hospital has over 30 years compiled, collated and researched information on the diagnosis and treatment of potentially poisonous substances, animals and plants.  </w:t>
      </w:r>
    </w:p>
    <w:p w:rsidR="00264FB1" w:rsidRDefault="00264FB1" w:rsidP="00264FB1">
      <w:pPr>
        <w:spacing w:after="0"/>
        <w:rPr>
          <w:rFonts w:ascii="Verdana" w:eastAsia="Times New Roman" w:hAnsi="Verdana" w:cs="Times New Roman"/>
          <w:color w:val="000000"/>
          <w:sz w:val="18"/>
          <w:szCs w:val="18"/>
        </w:rPr>
      </w:pPr>
    </w:p>
    <w:p w:rsidR="00264FB1" w:rsidRPr="00C85CEA"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This information is packaged as the database </w:t>
      </w:r>
      <w:r w:rsidRPr="00EB393F">
        <w:rPr>
          <w:rFonts w:ascii="Verdana" w:eastAsia="Times New Roman" w:hAnsi="Verdana" w:cs="Times New Roman"/>
          <w:b/>
          <w:color w:val="000000"/>
          <w:sz w:val="18"/>
          <w:szCs w:val="18"/>
        </w:rPr>
        <w:t>AfriTox®</w:t>
      </w:r>
      <w:r>
        <w:rPr>
          <w:rFonts w:ascii="Verdana" w:eastAsia="Times New Roman" w:hAnsi="Verdana" w:cs="Times New Roman"/>
          <w:b/>
          <w:color w:val="000000"/>
          <w:sz w:val="18"/>
          <w:szCs w:val="18"/>
        </w:rPr>
        <w:t xml:space="preserve"> </w:t>
      </w:r>
      <w:r w:rsidRPr="00C85CEA">
        <w:rPr>
          <w:rFonts w:ascii="Verdana" w:eastAsia="Times New Roman" w:hAnsi="Verdana" w:cs="Times New Roman"/>
          <w:color w:val="000000"/>
          <w:sz w:val="18"/>
          <w:szCs w:val="18"/>
        </w:rPr>
        <w:t xml:space="preserve">which is designed to help medical professionals throughout Southern Africa diagnose and treat poisoned adults and children. </w:t>
      </w:r>
      <w:r>
        <w:rPr>
          <w:rFonts w:ascii="Verdana" w:eastAsia="Times New Roman" w:hAnsi="Verdana" w:cs="Times New Roman"/>
          <w:color w:val="000000"/>
          <w:sz w:val="18"/>
          <w:szCs w:val="18"/>
        </w:rPr>
        <w:t xml:space="preserve"> </w:t>
      </w:r>
      <w:r w:rsidRPr="00D3057C">
        <w:rPr>
          <w:rFonts w:ascii="Verdana" w:eastAsia="Times New Roman" w:hAnsi="Verdana" w:cs="Times New Roman"/>
          <w:color w:val="000000"/>
          <w:sz w:val="18"/>
          <w:szCs w:val="18"/>
        </w:rPr>
        <w:t>AfriTox® is</w:t>
      </w:r>
      <w:r>
        <w:rPr>
          <w:rFonts w:ascii="Verdana" w:eastAsia="Times New Roman" w:hAnsi="Verdana" w:cs="Times New Roman"/>
          <w:color w:val="000000"/>
          <w:sz w:val="18"/>
          <w:szCs w:val="18"/>
        </w:rPr>
        <w:t xml:space="preserve"> widely distributed to doctors and treatment facilities and it underpins the Poisons Emergency Telephone Service. </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DA5419">
        <w:rPr>
          <w:rFonts w:ascii="Verdana" w:eastAsia="Times New Roman" w:hAnsi="Verdana" w:cs="Times New Roman"/>
          <w:color w:val="000000"/>
          <w:sz w:val="18"/>
          <w:szCs w:val="18"/>
        </w:rPr>
        <w:t xml:space="preserve">The Poisons Information Centre </w:t>
      </w:r>
      <w:r>
        <w:rPr>
          <w:rFonts w:ascii="Verdana" w:eastAsia="Times New Roman" w:hAnsi="Verdana" w:cs="Times New Roman"/>
          <w:color w:val="000000"/>
          <w:sz w:val="18"/>
          <w:szCs w:val="18"/>
        </w:rPr>
        <w:t xml:space="preserve">is staffed by medical doctors and specially trained pharmacists and is dedicated to providing up-to-date, well-researched and peer-reviewed information on a wide spectrum of toxins, including locally available commercial products and South African poisonous plants and animals. </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B9760E">
        <w:rPr>
          <w:rFonts w:ascii="Verdana" w:eastAsia="Times New Roman" w:hAnsi="Verdana" w:cs="Times New Roman"/>
          <w:color w:val="000000"/>
          <w:sz w:val="18"/>
          <w:szCs w:val="18"/>
        </w:rPr>
        <w:t>The running costs of the Red Cross Children’s Hospital Poisons Information Centre are partly supported by the Western Cape Department of Health and partly by private donations through the Children’s Hospital Trust.</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The services we offer:</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5E2B05">
        <w:rPr>
          <w:rFonts w:ascii="Verdana" w:eastAsia="Times New Roman" w:hAnsi="Verdana" w:cs="Times New Roman"/>
          <w:color w:val="000000"/>
          <w:sz w:val="18"/>
          <w:szCs w:val="18"/>
          <w:u w:val="single"/>
        </w:rPr>
        <w:t>Poisons Emergency Telephone Service</w:t>
      </w:r>
      <w:r>
        <w:rPr>
          <w:rFonts w:ascii="Verdana" w:eastAsia="Times New Roman" w:hAnsi="Verdana" w:cs="Times New Roman"/>
          <w:color w:val="000000"/>
          <w:sz w:val="18"/>
          <w:szCs w:val="18"/>
        </w:rPr>
        <w:t>.  Available 24 hours a day</w:t>
      </w:r>
      <w:r w:rsidRPr="005E2B05">
        <w:rPr>
          <w:rFonts w:ascii="Verdana" w:eastAsia="Times New Roman" w:hAnsi="Verdana" w:cs="Times New Roman"/>
          <w:color w:val="000000"/>
          <w:sz w:val="18"/>
          <w:szCs w:val="18"/>
        </w:rPr>
        <w:t xml:space="preserve"> to the</w:t>
      </w:r>
      <w:r>
        <w:rPr>
          <w:rFonts w:ascii="Verdana" w:eastAsia="Times New Roman" w:hAnsi="Verdana" w:cs="Times New Roman"/>
          <w:color w:val="000000"/>
          <w:sz w:val="18"/>
          <w:szCs w:val="18"/>
        </w:rPr>
        <w:t xml:space="preserve"> public and health care workers, provided by the staff of the Poisons Centre from 08:00 – 16:00 on weekdays.</w:t>
      </w: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lastRenderedPageBreak/>
        <w:t xml:space="preserve">After-hours calls are answered by the staff of the Department of Emergency Paediatrics at Red Cross Children’s Hospital. </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Information on managing poisoning by substances including</w:t>
      </w:r>
    </w:p>
    <w:p w:rsidR="00264FB1" w:rsidRDefault="00264FB1" w:rsidP="00264FB1">
      <w:pPr>
        <w:pStyle w:val="ListParagraph"/>
        <w:numPr>
          <w:ilvl w:val="0"/>
          <w:numId w:val="2"/>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Medicines and drugs</w:t>
      </w:r>
    </w:p>
    <w:p w:rsidR="00264FB1" w:rsidRDefault="00264FB1" w:rsidP="00264FB1">
      <w:pPr>
        <w:pStyle w:val="ListParagraph"/>
        <w:numPr>
          <w:ilvl w:val="0"/>
          <w:numId w:val="2"/>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Chemicals</w:t>
      </w:r>
    </w:p>
    <w:p w:rsidR="00264FB1" w:rsidRDefault="00264FB1" w:rsidP="00264FB1">
      <w:pPr>
        <w:pStyle w:val="ListParagraph"/>
        <w:numPr>
          <w:ilvl w:val="0"/>
          <w:numId w:val="2"/>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Pesticides</w:t>
      </w:r>
    </w:p>
    <w:p w:rsidR="00264FB1" w:rsidRDefault="00264FB1" w:rsidP="00264FB1">
      <w:pPr>
        <w:pStyle w:val="ListParagraph"/>
        <w:numPr>
          <w:ilvl w:val="0"/>
          <w:numId w:val="2"/>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Household products</w:t>
      </w:r>
    </w:p>
    <w:p w:rsidR="00264FB1" w:rsidRDefault="00264FB1" w:rsidP="00264FB1">
      <w:pPr>
        <w:pStyle w:val="ListParagraph"/>
        <w:numPr>
          <w:ilvl w:val="0"/>
          <w:numId w:val="2"/>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Plants and animals</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Help with poisonings caused by unidentified toxins</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rPr>
      </w:pPr>
      <w:r w:rsidRPr="00B57F6F">
        <w:rPr>
          <w:rFonts w:ascii="Verdana" w:eastAsia="Times New Roman" w:hAnsi="Verdana" w:cs="Times New Roman"/>
          <w:color w:val="000000"/>
          <w:sz w:val="18"/>
          <w:szCs w:val="18"/>
          <w:u w:val="single"/>
        </w:rPr>
        <w:t>AfriTox®</w:t>
      </w:r>
      <w:r w:rsidRPr="007F6463">
        <w:rPr>
          <w:rFonts w:ascii="Verdana" w:eastAsia="Times New Roman" w:hAnsi="Verdana" w:cs="Times New Roman"/>
          <w:color w:val="000000"/>
          <w:sz w:val="18"/>
          <w:szCs w:val="18"/>
          <w:u w:val="single"/>
        </w:rPr>
        <w:t xml:space="preserve"> poisons information database</w:t>
      </w:r>
      <w:r>
        <w:rPr>
          <w:rFonts w:ascii="Verdana" w:eastAsia="Times New Roman" w:hAnsi="Verdana" w:cs="Times New Roman"/>
          <w:color w:val="000000"/>
          <w:sz w:val="18"/>
          <w:szCs w:val="18"/>
        </w:rPr>
        <w:t>.   There are 2 versions available to healthcare practitioners:</w:t>
      </w:r>
    </w:p>
    <w:p w:rsidR="00264FB1" w:rsidRDefault="00264FB1" w:rsidP="00264FB1">
      <w:pPr>
        <w:spacing w:after="0"/>
        <w:rPr>
          <w:rFonts w:ascii="Verdana" w:eastAsia="Times New Roman" w:hAnsi="Verdana" w:cs="Times New Roman"/>
          <w:color w:val="000000"/>
          <w:sz w:val="18"/>
          <w:szCs w:val="18"/>
        </w:rPr>
      </w:pPr>
    </w:p>
    <w:p w:rsidR="00264FB1" w:rsidRPr="00DB4B7A" w:rsidRDefault="00264FB1" w:rsidP="00264FB1">
      <w:pPr>
        <w:pStyle w:val="ListParagraph"/>
        <w:numPr>
          <w:ilvl w:val="0"/>
          <w:numId w:val="1"/>
        </w:numPr>
        <w:spacing w:after="0"/>
        <w:rPr>
          <w:rFonts w:ascii="Verdana" w:eastAsia="Times New Roman" w:hAnsi="Verdana" w:cs="Times New Roman"/>
          <w:color w:val="000000"/>
          <w:sz w:val="18"/>
          <w:szCs w:val="18"/>
        </w:rPr>
      </w:pPr>
      <w:r w:rsidRPr="00DB4B7A">
        <w:rPr>
          <w:rFonts w:ascii="Verdana" w:eastAsia="Times New Roman" w:hAnsi="Verdana" w:cs="Times New Roman"/>
          <w:color w:val="000000"/>
          <w:sz w:val="18"/>
          <w:szCs w:val="18"/>
        </w:rPr>
        <w:t>AfriTox</w:t>
      </w:r>
      <w:r w:rsidRPr="00B9760E">
        <w:rPr>
          <w:rFonts w:ascii="Verdana" w:eastAsia="Times New Roman" w:hAnsi="Verdana" w:cs="Times New Roman"/>
          <w:color w:val="000000"/>
          <w:sz w:val="18"/>
          <w:szCs w:val="18"/>
        </w:rPr>
        <w:t>®</w:t>
      </w:r>
      <w:r>
        <w:rPr>
          <w:rFonts w:ascii="Verdana" w:eastAsia="Times New Roman" w:hAnsi="Verdana" w:cs="Times New Roman"/>
          <w:color w:val="000000"/>
          <w:sz w:val="18"/>
          <w:szCs w:val="18"/>
        </w:rPr>
        <w:t xml:space="preserve"> ONLINE</w:t>
      </w:r>
      <w:r w:rsidRPr="00DB4B7A">
        <w:rPr>
          <w:rFonts w:ascii="Verdana" w:eastAsia="Times New Roman" w:hAnsi="Verdana" w:cs="Times New Roman"/>
          <w:color w:val="000000"/>
          <w:sz w:val="18"/>
          <w:szCs w:val="18"/>
        </w:rPr>
        <w:t xml:space="preserve"> : </w:t>
      </w:r>
      <w:r>
        <w:rPr>
          <w:rFonts w:ascii="Verdana" w:eastAsia="Times New Roman" w:hAnsi="Verdana" w:cs="Times New Roman"/>
          <w:color w:val="000000"/>
          <w:sz w:val="18"/>
          <w:szCs w:val="18"/>
        </w:rPr>
        <w:t>for a single user with continuous internet access who can use it on</w:t>
      </w:r>
      <w:r w:rsidRPr="00DB4B7A">
        <w:rPr>
          <w:rFonts w:ascii="Verdana" w:eastAsia="Times New Roman" w:hAnsi="Verdana" w:cs="Times New Roman"/>
          <w:color w:val="000000"/>
          <w:sz w:val="18"/>
          <w:szCs w:val="18"/>
        </w:rPr>
        <w:t xml:space="preserve"> their smart phones, laptops or PCs</w:t>
      </w:r>
    </w:p>
    <w:p w:rsidR="00264FB1" w:rsidRDefault="00264FB1" w:rsidP="00264FB1">
      <w:pPr>
        <w:spacing w:after="0"/>
        <w:rPr>
          <w:rFonts w:ascii="Verdana" w:eastAsia="Times New Roman" w:hAnsi="Verdana" w:cs="Times New Roman"/>
          <w:color w:val="000000"/>
          <w:sz w:val="18"/>
          <w:szCs w:val="18"/>
        </w:rPr>
      </w:pPr>
    </w:p>
    <w:p w:rsidR="00264FB1" w:rsidRPr="00EF289D" w:rsidRDefault="00264FB1" w:rsidP="00264FB1">
      <w:pPr>
        <w:pStyle w:val="ListParagraph"/>
        <w:numPr>
          <w:ilvl w:val="0"/>
          <w:numId w:val="1"/>
        </w:numPr>
        <w:autoSpaceDE w:val="0"/>
        <w:autoSpaceDN w:val="0"/>
        <w:adjustRightInd w:val="0"/>
        <w:spacing w:after="0" w:line="240" w:lineRule="auto"/>
        <w:rPr>
          <w:rFonts w:ascii="Verdana" w:hAnsi="Verdana" w:cs="Calibri"/>
          <w:sz w:val="18"/>
          <w:szCs w:val="18"/>
          <w:lang w:val="en-ZA"/>
        </w:rPr>
      </w:pPr>
      <w:r w:rsidRPr="00EF289D">
        <w:rPr>
          <w:rFonts w:ascii="Verdana" w:eastAsia="Times New Roman" w:hAnsi="Verdana" w:cs="Times New Roman"/>
          <w:color w:val="000000"/>
          <w:sz w:val="18"/>
          <w:szCs w:val="18"/>
        </w:rPr>
        <w:t xml:space="preserve">AfriTox® OFFLINE : </w:t>
      </w:r>
      <w:r w:rsidRPr="00EF289D">
        <w:rPr>
          <w:rFonts w:ascii="Verdana" w:hAnsi="Verdana" w:cs="Calibri"/>
          <w:sz w:val="18"/>
          <w:szCs w:val="18"/>
          <w:lang w:val="en-ZA"/>
        </w:rPr>
        <w:t>gives everyone who works in a clinical unit (eg an Emergency Room) access to AfriTox</w:t>
      </w:r>
      <w:r w:rsidRPr="00EF289D">
        <w:rPr>
          <w:rFonts w:ascii="Verdana" w:eastAsia="Times New Roman" w:hAnsi="Verdana" w:cs="Times New Roman"/>
          <w:color w:val="000000"/>
          <w:sz w:val="18"/>
          <w:szCs w:val="18"/>
        </w:rPr>
        <w:t xml:space="preserve">. </w:t>
      </w:r>
      <w:r w:rsidRPr="00EF289D">
        <w:rPr>
          <w:rFonts w:ascii="Verdana" w:hAnsi="Verdana" w:cs="Calibri"/>
          <w:sz w:val="18"/>
          <w:szCs w:val="18"/>
          <w:lang w:val="en-ZA"/>
        </w:rPr>
        <w:t>It downloads all the information in AfriTox onto a computer. It can be used at any time and works fine with only intermittent internet access.</w:t>
      </w:r>
    </w:p>
    <w:p w:rsidR="00264FB1" w:rsidRDefault="00264FB1" w:rsidP="00264FB1">
      <w:pPr>
        <w:pStyle w:val="ListParagraph"/>
        <w:spacing w:after="0"/>
        <w:rPr>
          <w:rFonts w:ascii="Verdana" w:eastAsia="Times New Roman" w:hAnsi="Verdana" w:cs="Times New Roman"/>
          <w:color w:val="000000"/>
          <w:sz w:val="18"/>
          <w:szCs w:val="18"/>
        </w:rPr>
      </w:pPr>
    </w:p>
    <w:p w:rsidR="00264FB1" w:rsidRPr="00E52658" w:rsidRDefault="00264FB1" w:rsidP="00264FB1">
      <w:pPr>
        <w:spacing w:after="0"/>
        <w:rPr>
          <w:rFonts w:ascii="Verdana" w:eastAsia="Times New Roman" w:hAnsi="Verdana" w:cs="Times New Roman"/>
          <w:color w:val="000000"/>
          <w:sz w:val="18"/>
          <w:szCs w:val="18"/>
        </w:rPr>
      </w:pPr>
    </w:p>
    <w:p w:rsidR="00264FB1" w:rsidRPr="00B9760E" w:rsidRDefault="00264FB1" w:rsidP="00264FB1">
      <w:pPr>
        <w:spacing w:after="0"/>
        <w:rPr>
          <w:rFonts w:ascii="Verdana" w:eastAsia="Times New Roman" w:hAnsi="Verdana" w:cs="Times New Roman"/>
          <w:color w:val="000000"/>
          <w:sz w:val="18"/>
          <w:szCs w:val="18"/>
        </w:rPr>
      </w:pPr>
      <w:r w:rsidRPr="00B9760E">
        <w:rPr>
          <w:rFonts w:ascii="Verdana" w:eastAsia="Times New Roman" w:hAnsi="Verdana" w:cs="Times New Roman"/>
          <w:color w:val="000000"/>
          <w:sz w:val="18"/>
          <w:szCs w:val="18"/>
        </w:rPr>
        <w:t xml:space="preserve">The intellectual property rights to AfriTox® belong to UCT. </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after="0"/>
        <w:rPr>
          <w:rFonts w:ascii="Verdana" w:eastAsia="Times New Roman" w:hAnsi="Verdana" w:cs="Times New Roman"/>
          <w:color w:val="000000"/>
          <w:sz w:val="18"/>
          <w:szCs w:val="18"/>
          <w:u w:val="single"/>
        </w:rPr>
      </w:pPr>
      <w:r w:rsidRPr="00553439">
        <w:rPr>
          <w:rFonts w:ascii="Verdana" w:eastAsia="Times New Roman" w:hAnsi="Verdana" w:cs="Times New Roman"/>
          <w:color w:val="000000"/>
          <w:sz w:val="18"/>
          <w:szCs w:val="18"/>
          <w:u w:val="single"/>
        </w:rPr>
        <w:t>Teaching and education</w:t>
      </w:r>
      <w:r>
        <w:rPr>
          <w:rFonts w:ascii="Verdana" w:eastAsia="Times New Roman" w:hAnsi="Verdana" w:cs="Times New Roman"/>
          <w:color w:val="000000"/>
          <w:sz w:val="18"/>
          <w:szCs w:val="18"/>
          <w:u w:val="single"/>
        </w:rPr>
        <w:t>.</w:t>
      </w:r>
    </w:p>
    <w:p w:rsidR="00264FB1" w:rsidRPr="00B9760E" w:rsidRDefault="00264FB1" w:rsidP="00264FB1">
      <w:pPr>
        <w:spacing w:after="0"/>
        <w:rPr>
          <w:rFonts w:ascii="Verdana" w:eastAsia="Times New Roman" w:hAnsi="Verdana" w:cs="Times New Roman"/>
          <w:color w:val="000000"/>
          <w:sz w:val="18"/>
          <w:szCs w:val="18"/>
        </w:rPr>
      </w:pPr>
    </w:p>
    <w:p w:rsidR="00264FB1" w:rsidRDefault="00264FB1" w:rsidP="00264FB1">
      <w:pPr>
        <w:pStyle w:val="ListParagraph"/>
        <w:numPr>
          <w:ilvl w:val="0"/>
          <w:numId w:val="3"/>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Education of health care professionals in an approach to poisoning</w:t>
      </w:r>
    </w:p>
    <w:p w:rsidR="00264FB1" w:rsidRDefault="00264FB1" w:rsidP="00264FB1">
      <w:pPr>
        <w:pStyle w:val="ListParagraph"/>
        <w:numPr>
          <w:ilvl w:val="0"/>
          <w:numId w:val="3"/>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Teaching of medical students</w:t>
      </w:r>
    </w:p>
    <w:p w:rsidR="00264FB1" w:rsidRDefault="00264FB1" w:rsidP="00264FB1">
      <w:pPr>
        <w:pStyle w:val="ListParagraph"/>
        <w:numPr>
          <w:ilvl w:val="0"/>
          <w:numId w:val="3"/>
        </w:num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Public education in prevention of poisoning through the media, talks to interest groups.</w:t>
      </w:r>
    </w:p>
    <w:p w:rsidR="00264FB1" w:rsidRDefault="00264FB1" w:rsidP="00264FB1">
      <w:pPr>
        <w:spacing w:after="0"/>
        <w:rPr>
          <w:rFonts w:ascii="Verdana" w:eastAsia="Times New Roman" w:hAnsi="Verdana" w:cs="Times New Roman"/>
          <w:color w:val="000000"/>
          <w:sz w:val="18"/>
          <w:szCs w:val="18"/>
        </w:rPr>
      </w:pPr>
    </w:p>
    <w:p w:rsidR="00264FB1" w:rsidRDefault="00264FB1" w:rsidP="00264FB1">
      <w:pPr>
        <w:spacing w:before="225" w:after="0"/>
        <w:outlineLvl w:val="2"/>
        <w:rPr>
          <w:rFonts w:ascii="Verdana" w:eastAsia="Times New Roman" w:hAnsi="Verdana" w:cs="Times New Roman"/>
          <w:color w:val="00B2C8"/>
          <w:sz w:val="20"/>
          <w:szCs w:val="20"/>
        </w:rPr>
      </w:pPr>
      <w:r>
        <w:rPr>
          <w:rFonts w:ascii="Verdana" w:eastAsia="Times New Roman" w:hAnsi="Verdana" w:cs="Times New Roman"/>
          <w:color w:val="00B2C8"/>
          <w:sz w:val="20"/>
          <w:szCs w:val="20"/>
        </w:rPr>
        <w:t>Poisons Information Centre s</w:t>
      </w:r>
      <w:r w:rsidRPr="00AE69F7">
        <w:rPr>
          <w:rFonts w:ascii="Verdana" w:eastAsia="Times New Roman" w:hAnsi="Verdana" w:cs="Times New Roman"/>
          <w:color w:val="00B2C8"/>
          <w:sz w:val="20"/>
          <w:szCs w:val="20"/>
        </w:rPr>
        <w:t>taff</w:t>
      </w:r>
    </w:p>
    <w:p w:rsidR="00264FB1" w:rsidRPr="00553439" w:rsidRDefault="00264FB1" w:rsidP="00264FB1">
      <w:pPr>
        <w:spacing w:before="225" w:after="0"/>
        <w:outlineLvl w:val="2"/>
        <w:rPr>
          <w:rFonts w:ascii="Verdana" w:eastAsia="Times New Roman" w:hAnsi="Verdana" w:cs="Times New Roman"/>
          <w:color w:val="00B2C8"/>
          <w:sz w:val="20"/>
          <w:szCs w:val="20"/>
        </w:rPr>
      </w:pPr>
      <w:r w:rsidRPr="00393E65">
        <w:rPr>
          <w:rFonts w:ascii="Verdana" w:eastAsia="Times New Roman" w:hAnsi="Verdana" w:cs="Times New Roman"/>
          <w:sz w:val="20"/>
          <w:szCs w:val="20"/>
        </w:rPr>
        <w:t xml:space="preserve">Our staff members </w:t>
      </w:r>
      <w:r>
        <w:rPr>
          <w:rFonts w:ascii="Verdana" w:eastAsia="Times New Roman" w:hAnsi="Verdana" w:cs="Times New Roman"/>
          <w:sz w:val="18"/>
          <w:szCs w:val="18"/>
        </w:rPr>
        <w:t>have highly specializ</w:t>
      </w:r>
      <w:r w:rsidRPr="00393E65">
        <w:rPr>
          <w:rFonts w:ascii="Verdana" w:eastAsia="Times New Roman" w:hAnsi="Verdana" w:cs="Times New Roman"/>
          <w:sz w:val="18"/>
          <w:szCs w:val="18"/>
        </w:rPr>
        <w:t xml:space="preserve">ed knowledge in toxicology and </w:t>
      </w:r>
      <w:r>
        <w:rPr>
          <w:rFonts w:ascii="Verdana" w:eastAsia="Times New Roman" w:hAnsi="Verdana" w:cs="Times New Roman"/>
          <w:sz w:val="18"/>
          <w:szCs w:val="18"/>
        </w:rPr>
        <w:t xml:space="preserve">apply </w:t>
      </w:r>
      <w:r w:rsidRPr="00393E65">
        <w:rPr>
          <w:rFonts w:ascii="Verdana" w:eastAsia="Times New Roman" w:hAnsi="Verdana" w:cs="Times New Roman"/>
          <w:sz w:val="18"/>
          <w:szCs w:val="18"/>
        </w:rPr>
        <w:t xml:space="preserve">meticulous attention to detail in order to </w:t>
      </w:r>
      <w:r>
        <w:rPr>
          <w:rFonts w:ascii="Verdana" w:eastAsia="Times New Roman" w:hAnsi="Verdana" w:cs="Times New Roman"/>
          <w:sz w:val="18"/>
          <w:szCs w:val="18"/>
        </w:rPr>
        <w:t>meet</w:t>
      </w:r>
      <w:r w:rsidRPr="00393E65">
        <w:rPr>
          <w:rFonts w:ascii="Verdana" w:eastAsia="Times New Roman" w:hAnsi="Verdana" w:cs="Times New Roman"/>
          <w:sz w:val="18"/>
          <w:szCs w:val="18"/>
        </w:rPr>
        <w:t xml:space="preserve"> the </w:t>
      </w:r>
      <w:r w:rsidRPr="00DA5419">
        <w:rPr>
          <w:rFonts w:ascii="Verdana" w:eastAsia="Times New Roman" w:hAnsi="Verdana" w:cs="Times New Roman"/>
          <w:color w:val="000000"/>
          <w:sz w:val="18"/>
          <w:szCs w:val="18"/>
        </w:rPr>
        <w:t>unusual demands of sustaining a poisons information system.</w:t>
      </w:r>
      <w:r>
        <w:rPr>
          <w:rFonts w:ascii="Verdana" w:eastAsia="Times New Roman" w:hAnsi="Verdana" w:cs="Times New Roman"/>
          <w:color w:val="000000"/>
          <w:sz w:val="18"/>
          <w:szCs w:val="18"/>
        </w:rPr>
        <w:t xml:space="preserve">  </w:t>
      </w:r>
    </w:p>
    <w:p w:rsidR="00264FB1" w:rsidRPr="00575AAB" w:rsidRDefault="00264FB1"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Our staff consists of </w:t>
      </w:r>
      <w:r w:rsidRPr="00DA5419">
        <w:rPr>
          <w:rFonts w:ascii="Verdana" w:eastAsia="Times New Roman" w:hAnsi="Verdana" w:cs="Times New Roman"/>
          <w:color w:val="000000"/>
          <w:sz w:val="18"/>
          <w:szCs w:val="18"/>
        </w:rPr>
        <w:t>two part-time medical officers, one full-time pharmacist and one part-time pharmacist</w:t>
      </w:r>
      <w:r>
        <w:rPr>
          <w:rFonts w:ascii="Verdana" w:eastAsia="Times New Roman" w:hAnsi="Verdana" w:cs="Times New Roman"/>
          <w:color w:val="000000"/>
          <w:sz w:val="18"/>
          <w:szCs w:val="18"/>
        </w:rPr>
        <w:t>.  All are trained to answer calls from the public and to discuss details of patient management with health professionals.</w:t>
      </w:r>
    </w:p>
    <w:p w:rsidR="00264FB1" w:rsidRDefault="00264FB1" w:rsidP="00264FB1">
      <w:pPr>
        <w:spacing w:after="0"/>
        <w:ind w:right="75"/>
        <w:rPr>
          <w:rFonts w:ascii="Verdana" w:eastAsia="Times New Roman" w:hAnsi="Verdana" w:cs="Times New Roman"/>
          <w:color w:val="000000"/>
          <w:sz w:val="18"/>
          <w:szCs w:val="18"/>
        </w:rPr>
      </w:pPr>
    </w:p>
    <w:p w:rsidR="00264FB1" w:rsidRDefault="000C34F4" w:rsidP="00264FB1">
      <w:pPr>
        <w:spacing w:after="0"/>
        <w:rPr>
          <w:rFonts w:ascii="Verdana" w:eastAsia="Times New Roman" w:hAnsi="Verdana" w:cs="Times New Roman"/>
          <w:color w:val="000000"/>
          <w:sz w:val="18"/>
          <w:szCs w:val="18"/>
        </w:rPr>
      </w:pPr>
      <w:r>
        <w:rPr>
          <w:rFonts w:ascii="Verdana" w:eastAsia="Times New Roman" w:hAnsi="Verdana" w:cs="Times New Roman"/>
          <w:color w:val="000000"/>
          <w:sz w:val="18"/>
          <w:szCs w:val="18"/>
        </w:rPr>
        <w:t>(see pic below)</w:t>
      </w:r>
    </w:p>
    <w:p w:rsidR="00264FB1" w:rsidRPr="00575AAB" w:rsidRDefault="00264FB1" w:rsidP="00264FB1">
      <w:pPr>
        <w:spacing w:after="0"/>
        <w:ind w:right="75"/>
        <w:rPr>
          <w:rFonts w:ascii="Verdana" w:eastAsia="Times New Roman" w:hAnsi="Verdana" w:cs="Times New Roman"/>
          <w:color w:val="000000"/>
          <w:sz w:val="18"/>
          <w:szCs w:val="18"/>
        </w:rPr>
      </w:pPr>
      <w:r>
        <w:rPr>
          <w:rFonts w:ascii="Verdana" w:eastAsia="Times New Roman" w:hAnsi="Verdana" w:cs="Times New Roman"/>
          <w:noProof/>
          <w:color w:val="000000"/>
          <w:sz w:val="18"/>
          <w:szCs w:val="18"/>
          <w:lang w:val="en-ZA" w:eastAsia="en-ZA"/>
        </w:rPr>
        <w:lastRenderedPageBreak/>
        <w:drawing>
          <wp:inline distT="0" distB="0" distL="0" distR="0" wp14:anchorId="5BA51A77" wp14:editId="67F51C6C">
            <wp:extent cx="4238624" cy="3790950"/>
            <wp:effectExtent l="0" t="0" r="0" b="0"/>
            <wp:docPr id="1" name="Picture 1" descr="The Poisons center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oisons center te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9939" cy="3792126"/>
                    </a:xfrm>
                    <a:prstGeom prst="rect">
                      <a:avLst/>
                    </a:prstGeom>
                    <a:noFill/>
                    <a:ln>
                      <a:noFill/>
                    </a:ln>
                  </pic:spPr>
                </pic:pic>
              </a:graphicData>
            </a:graphic>
          </wp:inline>
        </w:drawing>
      </w:r>
    </w:p>
    <w:p w:rsidR="00264FB1" w:rsidRPr="00575AAB" w:rsidRDefault="00264FB1" w:rsidP="00264FB1">
      <w:pPr>
        <w:spacing w:after="0"/>
        <w:rPr>
          <w:rFonts w:ascii="Verdana" w:eastAsia="Times New Roman" w:hAnsi="Verdana" w:cs="Times New Roman"/>
          <w:color w:val="000000"/>
          <w:sz w:val="18"/>
          <w:szCs w:val="18"/>
        </w:rPr>
      </w:pPr>
      <w:r w:rsidRPr="00575AAB">
        <w:rPr>
          <w:rFonts w:ascii="Verdana" w:eastAsia="Times New Roman" w:hAnsi="Verdana" w:cs="Times New Roman"/>
          <w:color w:val="000000"/>
          <w:sz w:val="18"/>
          <w:szCs w:val="18"/>
        </w:rPr>
        <w:br/>
        <w:t>From left: Linda Curling, Dr Kate Balme, Farahnaz Mohamed,</w:t>
      </w:r>
      <w:r>
        <w:rPr>
          <w:rFonts w:ascii="Verdana" w:eastAsia="Times New Roman" w:hAnsi="Verdana" w:cs="Times New Roman"/>
          <w:color w:val="000000"/>
          <w:sz w:val="18"/>
          <w:szCs w:val="18"/>
        </w:rPr>
        <w:t xml:space="preserve"> </w:t>
      </w:r>
      <w:r w:rsidRPr="00575AAB">
        <w:rPr>
          <w:rFonts w:ascii="Verdana" w:eastAsia="Times New Roman" w:hAnsi="Verdana" w:cs="Times New Roman"/>
          <w:color w:val="000000"/>
          <w:sz w:val="18"/>
          <w:szCs w:val="18"/>
        </w:rPr>
        <w:t>Dr Clare Roberts</w:t>
      </w:r>
      <w:r>
        <w:rPr>
          <w:rFonts w:ascii="Verdana" w:eastAsia="Times New Roman" w:hAnsi="Verdana" w:cs="Times New Roman"/>
          <w:color w:val="000000"/>
          <w:sz w:val="18"/>
          <w:szCs w:val="18"/>
        </w:rPr>
        <w:t xml:space="preserve"> (Director)</w:t>
      </w:r>
    </w:p>
    <w:p w:rsidR="00264FB1" w:rsidRDefault="00264FB1" w:rsidP="00264FB1">
      <w:pPr>
        <w:spacing w:after="0"/>
        <w:rPr>
          <w:rFonts w:ascii="Verdana" w:eastAsia="Times New Roman" w:hAnsi="Verdana" w:cs="Times New Roman"/>
          <w:color w:val="000000"/>
          <w:sz w:val="18"/>
          <w:szCs w:val="18"/>
        </w:rPr>
      </w:pPr>
    </w:p>
    <w:p w:rsidR="00A40EDC" w:rsidRDefault="00A40EDC"/>
    <w:sectPr w:rsidR="00A40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368"/>
    <w:multiLevelType w:val="hybridMultilevel"/>
    <w:tmpl w:val="97F4D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B2F0698"/>
    <w:multiLevelType w:val="hybridMultilevel"/>
    <w:tmpl w:val="5D3C1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286707D"/>
    <w:multiLevelType w:val="hybridMultilevel"/>
    <w:tmpl w:val="76D077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B1"/>
    <w:rsid w:val="000C34F4"/>
    <w:rsid w:val="00264FB1"/>
    <w:rsid w:val="0085424D"/>
    <w:rsid w:val="00A40E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4FB1"/>
  </w:style>
  <w:style w:type="paragraph" w:styleId="ListParagraph">
    <w:name w:val="List Paragraph"/>
    <w:basedOn w:val="Normal"/>
    <w:uiPriority w:val="34"/>
    <w:qFormat/>
    <w:rsid w:val="00264FB1"/>
    <w:pPr>
      <w:ind w:left="720"/>
      <w:contextualSpacing/>
    </w:pPr>
  </w:style>
  <w:style w:type="paragraph" w:styleId="BalloonText">
    <w:name w:val="Balloon Text"/>
    <w:basedOn w:val="Normal"/>
    <w:link w:val="BalloonTextChar"/>
    <w:uiPriority w:val="99"/>
    <w:semiHidden/>
    <w:unhideWhenUsed/>
    <w:rsid w:val="00264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B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4FB1"/>
  </w:style>
  <w:style w:type="paragraph" w:styleId="ListParagraph">
    <w:name w:val="List Paragraph"/>
    <w:basedOn w:val="Normal"/>
    <w:uiPriority w:val="34"/>
    <w:qFormat/>
    <w:rsid w:val="00264FB1"/>
    <w:pPr>
      <w:ind w:left="720"/>
      <w:contextualSpacing/>
    </w:pPr>
  </w:style>
  <w:style w:type="paragraph" w:styleId="BalloonText">
    <w:name w:val="Balloon Text"/>
    <w:basedOn w:val="Normal"/>
    <w:link w:val="BalloonTextChar"/>
    <w:uiPriority w:val="99"/>
    <w:semiHidden/>
    <w:unhideWhenUsed/>
    <w:rsid w:val="00264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B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2014-10-24T07:28:00Z</dcterms:created>
  <dcterms:modified xsi:type="dcterms:W3CDTF">2014-10-24T07:28:00Z</dcterms:modified>
</cp:coreProperties>
</file>