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DC06" w14:textId="77777777" w:rsidR="001E29ED" w:rsidRPr="00632692" w:rsidRDefault="001E29ED"/>
    <w:p w14:paraId="25DCCA24" w14:textId="1B120975" w:rsidR="001E29ED" w:rsidRPr="00632692" w:rsidRDefault="00D604F1">
      <w:pPr>
        <w:pStyle w:val="noCaptureTitle"/>
      </w:pPr>
      <w:r w:rsidRPr="00632692">
        <w:t>S</w:t>
      </w:r>
      <w:r w:rsidR="006B4B07" w:rsidRPr="00632692">
        <w:t>tudent impairment or unprofessional conduct</w:t>
      </w:r>
    </w:p>
    <w:p w14:paraId="22439980" w14:textId="77777777" w:rsidR="001E29ED" w:rsidRPr="00632692" w:rsidRDefault="001E29ED"/>
    <w:p w14:paraId="4696B882" w14:textId="77777777" w:rsidR="00D604F1" w:rsidRPr="00632692" w:rsidRDefault="00D604F1" w:rsidP="00D604F1">
      <w:r w:rsidRPr="00632692">
        <w:t xml:space="preserve">In terms of its mandate to guide health professionals and to protect the public, the Health Professions Council of South Africa (HPCSA) is responsible for ensuring that practitioners are fit to practise. This means that the HPCSA will not licence an </w:t>
      </w:r>
      <w:r w:rsidRPr="00632692">
        <w:rPr>
          <w:i/>
        </w:rPr>
        <w:t>impaired</w:t>
      </w:r>
      <w:r w:rsidRPr="00632692">
        <w:t xml:space="preserve"> person to practise.</w:t>
      </w:r>
    </w:p>
    <w:p w14:paraId="1F313935" w14:textId="77777777" w:rsidR="00D604F1" w:rsidRPr="00632692" w:rsidRDefault="00D604F1" w:rsidP="00D604F1">
      <w:r w:rsidRPr="00632692">
        <w:t> </w:t>
      </w:r>
    </w:p>
    <w:p w14:paraId="5B48CDF3" w14:textId="3E6C61E6" w:rsidR="001E29ED" w:rsidRPr="00632692" w:rsidRDefault="00D604F1" w:rsidP="00D604F1">
      <w:pPr>
        <w:pStyle w:val="noCapture"/>
        <w:rPr>
          <w:color w:val="auto"/>
        </w:rPr>
      </w:pPr>
      <w:r w:rsidRPr="00632692">
        <w:rPr>
          <w:color w:val="auto"/>
        </w:rPr>
        <w:t xml:space="preserve">The Health Professions Council Act and the associated regulations relating to impairment of students and practitioners oblige students, practitioners and faculties of health sciences to report impairment when observed in students or in fellow students or members of the health professions to the HPCSA. The HPCSA is required to consider any report it receives and to </w:t>
      </w:r>
      <w:proofErr w:type="gramStart"/>
      <w:r w:rsidRPr="00632692">
        <w:rPr>
          <w:color w:val="auto"/>
        </w:rPr>
        <w:t>make a decision</w:t>
      </w:r>
      <w:proofErr w:type="gramEnd"/>
      <w:r w:rsidRPr="00632692">
        <w:rPr>
          <w:color w:val="auto"/>
        </w:rPr>
        <w:t xml:space="preserve"> on the merits of the case</w:t>
      </w:r>
    </w:p>
    <w:p w14:paraId="2DD5DC57" w14:textId="77777777" w:rsidR="001E29ED" w:rsidRPr="00632692" w:rsidRDefault="001E29ED"/>
    <w:p w14:paraId="0072CD93" w14:textId="77777777" w:rsidR="001E29ED" w:rsidRPr="00632692" w:rsidRDefault="006B4B07">
      <w:pPr>
        <w:pStyle w:val="noCaptureTitle"/>
      </w:pPr>
      <w:r w:rsidRPr="00632692">
        <w:t>Definitions</w:t>
      </w:r>
    </w:p>
    <w:p w14:paraId="4F453D52" w14:textId="77777777" w:rsidR="001E29ED" w:rsidRPr="00632692" w:rsidRDefault="001E29ED"/>
    <w:p w14:paraId="47B0D4FC" w14:textId="77777777" w:rsidR="001E29ED" w:rsidRPr="00632692" w:rsidRDefault="006B4B07">
      <w:pPr>
        <w:pStyle w:val="noCaptureTitle"/>
      </w:pPr>
      <w:r w:rsidRPr="00632692">
        <w:t>Impaired</w:t>
      </w:r>
    </w:p>
    <w:p w14:paraId="2F0A74FC" w14:textId="77777777" w:rsidR="00D604F1" w:rsidRPr="00632692" w:rsidRDefault="00D604F1" w:rsidP="00D604F1">
      <w:r w:rsidRPr="00632692">
        <w:rPr>
          <w:b/>
        </w:rPr>
        <w:t xml:space="preserve">Impaired: </w:t>
      </w:r>
      <w:r w:rsidRPr="00632692">
        <w:t>The Health Professions Council (HPCSA) defines impairment as “a condition which renders a practitioner incapable of practising a profession with reasonable skill and safety”.</w:t>
      </w:r>
    </w:p>
    <w:p w14:paraId="65E79FCF" w14:textId="5AD61E45" w:rsidR="001E29ED" w:rsidRPr="00632692" w:rsidRDefault="00D604F1">
      <w:r w:rsidRPr="00632692">
        <w:t xml:space="preserve">The University understands this to mean that an undergraduate student may be reported as </w:t>
      </w:r>
      <w:r w:rsidRPr="00632692">
        <w:rPr>
          <w:i/>
        </w:rPr>
        <w:t>impaired</w:t>
      </w:r>
      <w:r w:rsidRPr="00632692">
        <w:t xml:space="preserve"> where he or she:</w:t>
      </w:r>
    </w:p>
    <w:p w14:paraId="332C692B" w14:textId="6B0474ED" w:rsidR="006B52BF" w:rsidRPr="00632692" w:rsidRDefault="006B52BF" w:rsidP="006B52BF">
      <w:pPr>
        <w:pStyle w:val="ListParagraph"/>
        <w:numPr>
          <w:ilvl w:val="0"/>
          <w:numId w:val="19"/>
        </w:numPr>
      </w:pPr>
      <w:r w:rsidRPr="00632692">
        <w:t xml:space="preserve">has become physically or mentally disabled to such an extent that the student is unable to perform the clinical duties of his/her chosen profession or it is not in the public’s interest to allow that student to practise the </w:t>
      </w:r>
      <w:proofErr w:type="gramStart"/>
      <w:r w:rsidRPr="00632692">
        <w:t>profession</w:t>
      </w:r>
      <w:r w:rsidRPr="00632692">
        <w:t>;</w:t>
      </w:r>
      <w:proofErr w:type="gramEnd"/>
    </w:p>
    <w:p w14:paraId="07C76DF0" w14:textId="08D14816" w:rsidR="006B52BF" w:rsidRPr="00632692" w:rsidRDefault="006B52BF" w:rsidP="006B52BF">
      <w:pPr>
        <w:pStyle w:val="ListParagraph"/>
        <w:numPr>
          <w:ilvl w:val="0"/>
          <w:numId w:val="19"/>
        </w:numPr>
      </w:pPr>
      <w:r w:rsidRPr="00632692">
        <w:t>has become unfit to purchase, acquire, keep, use, administer, prescribe, order, supply or possess any scheduled substance</w:t>
      </w:r>
    </w:p>
    <w:p w14:paraId="0BE8BCD1" w14:textId="7AA056B8" w:rsidR="006B52BF" w:rsidRPr="00632692" w:rsidRDefault="006B52BF" w:rsidP="006B52BF">
      <w:pPr>
        <w:pStyle w:val="ListParagraph"/>
        <w:numPr>
          <w:ilvl w:val="0"/>
          <w:numId w:val="19"/>
        </w:numPr>
      </w:pPr>
      <w:r w:rsidRPr="00632692">
        <w:t>has used, possessed, prescribed, administered or supplied any substance contrary to prescribed regulations; or</w:t>
      </w:r>
    </w:p>
    <w:p w14:paraId="20803DD0" w14:textId="72D01DD7" w:rsidR="006B52BF" w:rsidRPr="00632692" w:rsidRDefault="006B52BF" w:rsidP="006B52BF">
      <w:pPr>
        <w:pStyle w:val="ListParagraph"/>
        <w:numPr>
          <w:ilvl w:val="0"/>
          <w:numId w:val="19"/>
        </w:numPr>
      </w:pPr>
      <w:r w:rsidRPr="00632692">
        <w:t>has become addicted to the use of any chemical substance.</w:t>
      </w:r>
    </w:p>
    <w:p w14:paraId="13FA4693" w14:textId="1EB31E75" w:rsidR="001E29ED" w:rsidRPr="00632692" w:rsidRDefault="001E29ED">
      <w:pPr>
        <w:pStyle w:val="noCapture"/>
        <w:rPr>
          <w:color w:val="auto"/>
        </w:rPr>
      </w:pPr>
    </w:p>
    <w:p w14:paraId="62847E9F" w14:textId="77777777" w:rsidR="001E29ED" w:rsidRPr="00632692" w:rsidRDefault="001E29ED"/>
    <w:p w14:paraId="0FFA8CB4" w14:textId="77777777" w:rsidR="001E29ED" w:rsidRPr="00632692" w:rsidRDefault="006B4B07">
      <w:pPr>
        <w:pStyle w:val="noCaptureTitle"/>
      </w:pPr>
      <w:r w:rsidRPr="00632692">
        <w:t>Unprofessional conduct</w:t>
      </w:r>
    </w:p>
    <w:p w14:paraId="19F4A14C" w14:textId="2050791F" w:rsidR="001E29ED" w:rsidRPr="00632692" w:rsidRDefault="00D05FD4">
      <w:r w:rsidRPr="00632692">
        <w:rPr>
          <w:b/>
        </w:rPr>
        <w:t xml:space="preserve">Unprofessional conduct: </w:t>
      </w:r>
      <w:r w:rsidRPr="00632692">
        <w:t>The HPCSA defines unprofessional conduct as “improper or disgraceful or dishonourable or unworthy conduct or conduct which, when regard is taken to the profession of a person who is registered in terms of this Act, is improper or disgraceful or dishonourable or unworthy”.</w:t>
      </w:r>
    </w:p>
    <w:p w14:paraId="5B263D93" w14:textId="65150C90" w:rsidR="00D05FD4" w:rsidRPr="00632692" w:rsidRDefault="00D05FD4">
      <w:r w:rsidRPr="00632692">
        <w:t>The University understands this to include but not to be limited to:</w:t>
      </w:r>
    </w:p>
    <w:p w14:paraId="5DE4F272" w14:textId="3BAD3114" w:rsidR="00D05FD4" w:rsidRPr="00632692" w:rsidRDefault="00D05FD4" w:rsidP="00D05FD4">
      <w:pPr>
        <w:pStyle w:val="ListParagraph"/>
        <w:numPr>
          <w:ilvl w:val="0"/>
          <w:numId w:val="20"/>
        </w:numPr>
      </w:pPr>
      <w:r w:rsidRPr="00632692">
        <w:t>Failure to attend academic, clinical or clinical service commitments and continuing to be absent from academic or clinical commitments without permission</w:t>
      </w:r>
    </w:p>
    <w:p w14:paraId="465BEC6E" w14:textId="50A4BC0D" w:rsidR="001E29ED" w:rsidRPr="00632692" w:rsidRDefault="00D05FD4" w:rsidP="00D05FD4">
      <w:pPr>
        <w:pStyle w:val="ListParagraph"/>
        <w:numPr>
          <w:ilvl w:val="0"/>
          <w:numId w:val="20"/>
        </w:numPr>
      </w:pPr>
      <w:r w:rsidRPr="00632692">
        <w:t xml:space="preserve">Unethical behaviour (e.g. deliberate misrepresentation or dishonesty, abusive or foul language towards </w:t>
      </w:r>
      <w:r w:rsidR="00FC0CC4" w:rsidRPr="00632692">
        <w:t>teachers, fellow students or patients</w:t>
      </w:r>
      <w:r w:rsidR="00DD3B3A" w:rsidRPr="00632692">
        <w:t>).</w:t>
      </w:r>
    </w:p>
    <w:p w14:paraId="3F91C7E5" w14:textId="77777777" w:rsidR="00A602EE" w:rsidRPr="00632692" w:rsidRDefault="00A602EE" w:rsidP="00A602EE">
      <w:pPr>
        <w:pStyle w:val="ListParagraph"/>
      </w:pPr>
    </w:p>
    <w:p w14:paraId="4F8A0D14" w14:textId="77777777" w:rsidR="001E29ED" w:rsidRPr="00632692" w:rsidRDefault="006B4B07">
      <w:pPr>
        <w:pStyle w:val="noCaptureTitle"/>
      </w:pPr>
      <w:r w:rsidRPr="00632692">
        <w:t>Student Development and Support Committee and Dean's nominee</w:t>
      </w:r>
    </w:p>
    <w:p w14:paraId="72A5CFF5" w14:textId="77777777" w:rsidR="00DD3B3A" w:rsidRPr="00632692" w:rsidRDefault="00DD3B3A" w:rsidP="00DD3B3A">
      <w:r w:rsidRPr="00632692">
        <w:t xml:space="preserve">The </w:t>
      </w:r>
      <w:r w:rsidRPr="00632692">
        <w:rPr>
          <w:b/>
        </w:rPr>
        <w:t>Student Development and Support Committee</w:t>
      </w:r>
      <w:r w:rsidRPr="00632692">
        <w:t xml:space="preserve"> is a </w:t>
      </w:r>
      <w:proofErr w:type="gramStart"/>
      <w:r w:rsidRPr="00632692">
        <w:t>Committee</w:t>
      </w:r>
      <w:proofErr w:type="gramEnd"/>
      <w:r w:rsidRPr="00632692">
        <w:t xml:space="preserve"> consisting of several academic staff members who identify, support and monitor the performance of students with academic and other difficulties.</w:t>
      </w:r>
    </w:p>
    <w:p w14:paraId="5E27DA2C" w14:textId="77777777" w:rsidR="00DD3B3A" w:rsidRPr="00632692" w:rsidRDefault="00DD3B3A" w:rsidP="00DD3B3A">
      <w:r w:rsidRPr="00632692">
        <w:t> </w:t>
      </w:r>
    </w:p>
    <w:p w14:paraId="39E9A0AD" w14:textId="77777777" w:rsidR="00DD3B3A" w:rsidRPr="00632692" w:rsidRDefault="00DD3B3A" w:rsidP="00DD3B3A">
      <w:r w:rsidRPr="00632692">
        <w:t>In the event of a reported disability this Committee may seek advice from the Disability Unit or other expert body.</w:t>
      </w:r>
    </w:p>
    <w:p w14:paraId="52C5ECC1" w14:textId="77777777" w:rsidR="00DD3B3A" w:rsidRPr="00632692" w:rsidRDefault="00DD3B3A" w:rsidP="00DD3B3A">
      <w:r w:rsidRPr="00632692">
        <w:t> </w:t>
      </w:r>
    </w:p>
    <w:p w14:paraId="7E249F4A" w14:textId="0E189523" w:rsidR="001E29ED" w:rsidRPr="00632692" w:rsidRDefault="00DD3B3A" w:rsidP="00DD3B3A">
      <w:r w:rsidRPr="00632692">
        <w:t xml:space="preserve">The </w:t>
      </w:r>
      <w:r w:rsidRPr="00632692">
        <w:rPr>
          <w:b/>
        </w:rPr>
        <w:t>Dean’s nominee</w:t>
      </w:r>
      <w:r w:rsidRPr="00632692">
        <w:t xml:space="preserve"> will ordinarily be the Deputy Dean: Undergraduate Education</w:t>
      </w:r>
    </w:p>
    <w:p w14:paraId="7DAFD60C" w14:textId="77777777" w:rsidR="001E29ED" w:rsidRPr="00632692" w:rsidRDefault="001E29ED"/>
    <w:p w14:paraId="5DB389BC" w14:textId="77777777" w:rsidR="001E29ED" w:rsidRPr="00632692" w:rsidRDefault="006B4B07">
      <w:pPr>
        <w:pStyle w:val="noCaptureTitle"/>
      </w:pPr>
      <w:r w:rsidRPr="00632692">
        <w:t>IMPAIRMENT REVIEW PROCESS</w:t>
      </w:r>
    </w:p>
    <w:p w14:paraId="4BB7E968" w14:textId="77777777" w:rsidR="001E29ED" w:rsidRPr="00632692" w:rsidRDefault="001E29ED"/>
    <w:p w14:paraId="7D211DFF" w14:textId="77777777" w:rsidR="00F679C1" w:rsidRPr="00632692" w:rsidRDefault="00F679C1" w:rsidP="00F679C1">
      <w:r w:rsidRPr="00632692">
        <w:t>An impairment, or any physical or emotional or behavioural problem that may be or become an impairment, must be reported by either the student, tutor, fellow student, course convener or clinician teaching the student to the Student Development and Support Committee (SDSC) or to the Dean’s nominee. If the matter is reported to the Dean’s nominee, the Dean’s nominee may refer it to SDSC in the first instance. The role of the SDSC will be to assess whether the student needs support and, if so, to try to provide this support.</w:t>
      </w:r>
    </w:p>
    <w:p w14:paraId="7A88C2C2" w14:textId="77777777" w:rsidR="00F679C1" w:rsidRPr="00632692" w:rsidRDefault="00F679C1" w:rsidP="00F679C1">
      <w:r w:rsidRPr="00632692">
        <w:t> </w:t>
      </w:r>
    </w:p>
    <w:p w14:paraId="1B667C8A" w14:textId="349003AD" w:rsidR="001E29ED" w:rsidRPr="00632692" w:rsidRDefault="00F679C1" w:rsidP="00F679C1">
      <w:r w:rsidRPr="00632692">
        <w:t xml:space="preserve">If the matter can be resolved with appropriate support and reasonable accommodation, the SDSC will arrange </w:t>
      </w:r>
      <w:proofErr w:type="gramStart"/>
      <w:r w:rsidRPr="00632692">
        <w:t>this</w:t>
      </w:r>
      <w:proofErr w:type="gramEnd"/>
      <w:r w:rsidRPr="00632692">
        <w:t xml:space="preserve"> and no further action needs to be taken. In such a case the Dean’s nominee will arrange for the Faculty Manager to record the findings in a letter to the student, with such conditions for continued registration as the Dean, acting on behalf of the </w:t>
      </w:r>
      <w:proofErr w:type="gramStart"/>
      <w:r w:rsidRPr="00632692">
        <w:t>Faculty</w:t>
      </w:r>
      <w:proofErr w:type="gramEnd"/>
      <w:r w:rsidRPr="00632692">
        <w:t>, may determine. SDSC shall continue to monitor the student</w:t>
      </w:r>
      <w:r w:rsidRPr="00632692">
        <w:t>.</w:t>
      </w:r>
    </w:p>
    <w:p w14:paraId="2A1D8280" w14:textId="77777777" w:rsidR="00F679C1" w:rsidRPr="00632692" w:rsidRDefault="00F679C1" w:rsidP="00F679C1"/>
    <w:p w14:paraId="0D7D3F87" w14:textId="69AC2855" w:rsidR="00F679C1" w:rsidRPr="00632692" w:rsidRDefault="00F679C1" w:rsidP="00F679C1">
      <w:r w:rsidRPr="00632692">
        <w:t>I</w:t>
      </w:r>
      <w:r w:rsidRPr="00632692">
        <w:t>f the SDSC deems it to be not a matter of supporting the student, it will refer the matter to the Dean’s nominee.</w:t>
      </w:r>
    </w:p>
    <w:p w14:paraId="244BF95C" w14:textId="77777777" w:rsidR="00F679C1" w:rsidRPr="00632692" w:rsidRDefault="00F679C1" w:rsidP="00F679C1"/>
    <w:p w14:paraId="4D7D03C3" w14:textId="77777777" w:rsidR="00F679C1" w:rsidRPr="00632692" w:rsidRDefault="00F679C1" w:rsidP="00F679C1">
      <w:r w:rsidRPr="00632692">
        <w:lastRenderedPageBreak/>
        <w:t>The Dean’s nominee will assess the report and, if he/she believes that there is reason to do this, he/she will ask the relevant year convener, or another appropriate staff member who teaches the student, to chair a Conveners’ Committee, at which all conveners teaching/convening courses for which the student is registered in that year, report on whether they deem the student to be impaired, and/or unfit to undergo training and/or practise the relevant profession.</w:t>
      </w:r>
    </w:p>
    <w:p w14:paraId="500637C4" w14:textId="77777777" w:rsidR="00F679C1" w:rsidRPr="00632692" w:rsidRDefault="00F679C1" w:rsidP="00F679C1">
      <w:r w:rsidRPr="00632692">
        <w:t> </w:t>
      </w:r>
    </w:p>
    <w:p w14:paraId="419D601D" w14:textId="19963192" w:rsidR="00F679C1" w:rsidRPr="00632692" w:rsidRDefault="00F679C1" w:rsidP="00F679C1">
      <w:r w:rsidRPr="00632692">
        <w:t>The Chair of the Conveners’ Committee will record the findings of the Committee in a written report to the Dean’s nominee.</w:t>
      </w:r>
    </w:p>
    <w:p w14:paraId="3535286A" w14:textId="77777777" w:rsidR="00F679C1" w:rsidRPr="00632692" w:rsidRDefault="00F679C1" w:rsidP="00F679C1"/>
    <w:p w14:paraId="15E1FA11" w14:textId="1943201E" w:rsidR="00F679C1" w:rsidRPr="00632692" w:rsidRDefault="00F679C1" w:rsidP="00F679C1">
      <w:r w:rsidRPr="00632692">
        <w:t>The Dean’s nominee, having received the report of the Conveners’ Committee, will decide whether to drop the matter, or, if he or she believes there is reason to proceed, shall:</w:t>
      </w:r>
    </w:p>
    <w:p w14:paraId="7D04618D" w14:textId="6ED24455" w:rsidR="00F679C1" w:rsidRPr="00632692" w:rsidRDefault="00F679C1" w:rsidP="00F679C1">
      <w:pPr>
        <w:pStyle w:val="ListParagraph"/>
        <w:numPr>
          <w:ilvl w:val="0"/>
          <w:numId w:val="21"/>
        </w:numPr>
      </w:pPr>
      <w:r w:rsidRPr="00632692">
        <w:t xml:space="preserve">inform the student of the concerns and explain the process </w:t>
      </w:r>
      <w:proofErr w:type="gramStart"/>
      <w:r w:rsidRPr="00632692">
        <w:t>forward;</w:t>
      </w:r>
      <w:proofErr w:type="gramEnd"/>
    </w:p>
    <w:p w14:paraId="28FC36E2" w14:textId="4825A0FD" w:rsidR="00F679C1" w:rsidRPr="00632692" w:rsidRDefault="00F679C1" w:rsidP="00F679C1">
      <w:pPr>
        <w:pStyle w:val="ListParagraph"/>
        <w:numPr>
          <w:ilvl w:val="0"/>
          <w:numId w:val="21"/>
        </w:numPr>
      </w:pPr>
      <w:r w:rsidRPr="00632692">
        <w:t>appoint a senior academic staff member who does not teach the student, to chair an Impairment Review Committee of two or more academic staff members who do not teach the student in the current year.</w:t>
      </w:r>
    </w:p>
    <w:p w14:paraId="20FD8B05" w14:textId="77777777" w:rsidR="00F679C1" w:rsidRPr="00632692" w:rsidRDefault="00F679C1" w:rsidP="00F679C1"/>
    <w:p w14:paraId="028A4056" w14:textId="0CD2DB4B" w:rsidR="00F679C1" w:rsidRPr="00632692" w:rsidRDefault="00F679C1" w:rsidP="00F679C1">
      <w:r w:rsidRPr="00632692">
        <w:t>The Impairment Review Committee:</w:t>
      </w:r>
    </w:p>
    <w:p w14:paraId="72A93DF0" w14:textId="1EDE05A9" w:rsidR="006C03C4" w:rsidRPr="00632692" w:rsidRDefault="006C03C4" w:rsidP="006C03C4">
      <w:pPr>
        <w:pStyle w:val="ListParagraph"/>
        <w:numPr>
          <w:ilvl w:val="0"/>
          <w:numId w:val="22"/>
        </w:numPr>
      </w:pPr>
      <w:r w:rsidRPr="00632692">
        <w:t xml:space="preserve">will provide the student with a copy of the report of the Conveners Committee and invite the student to submit a written response to it; assess the written report of the Conveners Committee and assess any written response by the </w:t>
      </w:r>
      <w:proofErr w:type="gramStart"/>
      <w:r w:rsidRPr="00632692">
        <w:t>student;</w:t>
      </w:r>
      <w:proofErr w:type="gramEnd"/>
    </w:p>
    <w:p w14:paraId="5CFBE4DA" w14:textId="6EC14A90" w:rsidR="006C03C4" w:rsidRPr="00632692" w:rsidRDefault="006C03C4" w:rsidP="006C03C4">
      <w:pPr>
        <w:pStyle w:val="ListParagraph"/>
        <w:numPr>
          <w:ilvl w:val="0"/>
          <w:numId w:val="22"/>
        </w:numPr>
      </w:pPr>
      <w:r w:rsidRPr="00632692">
        <w:t>may require the student to undergo a professional assessment by an independent healthcare professional or other expert (e.g. an expert who is knowledgeable about the skills required for the relevant discipline, or who can assess a psychiatric or a substance abuse problem, and who is not teaching the student in the current year).</w:t>
      </w:r>
    </w:p>
    <w:p w14:paraId="57FA9ADD" w14:textId="4D87C296" w:rsidR="006C03C4" w:rsidRPr="00632692" w:rsidRDefault="006C03C4" w:rsidP="006C03C4">
      <w:pPr>
        <w:pStyle w:val="ListParagraph"/>
        <w:numPr>
          <w:ilvl w:val="0"/>
          <w:numId w:val="22"/>
        </w:numPr>
      </w:pPr>
      <w:r w:rsidRPr="00632692">
        <w:t>will consider the evidence and may, depending on the circumstances, interview the student, and then report its finding and the reasons for its finding in writing to the Dean’s nominee</w:t>
      </w:r>
      <w:r w:rsidRPr="00632692">
        <w:t>.</w:t>
      </w:r>
    </w:p>
    <w:p w14:paraId="066130E9" w14:textId="77777777" w:rsidR="006C03C4" w:rsidRPr="00632692" w:rsidRDefault="006C03C4" w:rsidP="006C03C4"/>
    <w:p w14:paraId="7A6F4650" w14:textId="19E958C3" w:rsidR="006C03C4" w:rsidRPr="00632692" w:rsidRDefault="006C03C4" w:rsidP="006C03C4">
      <w:r w:rsidRPr="00632692">
        <w:t>The Impairment Review Committee may decide that:</w:t>
      </w:r>
    </w:p>
    <w:p w14:paraId="16CA84F1" w14:textId="5FA88925" w:rsidR="006C03C4" w:rsidRPr="00632692" w:rsidRDefault="006C03C4" w:rsidP="006C03C4">
      <w:pPr>
        <w:pStyle w:val="ListParagraph"/>
        <w:numPr>
          <w:ilvl w:val="0"/>
          <w:numId w:val="23"/>
        </w:numPr>
      </w:pPr>
      <w:r w:rsidRPr="00632692">
        <w:t>the student’s registration will be cancelled with immediate effect in terms of the relevant Faculty rule/s; or</w:t>
      </w:r>
    </w:p>
    <w:p w14:paraId="70E94E5F" w14:textId="60F6A9FE" w:rsidR="006C03C4" w:rsidRPr="00632692" w:rsidRDefault="006C03C4" w:rsidP="006C03C4">
      <w:pPr>
        <w:pStyle w:val="ListParagraph"/>
        <w:numPr>
          <w:ilvl w:val="0"/>
          <w:numId w:val="23"/>
        </w:numPr>
      </w:pPr>
      <w:r w:rsidRPr="00632692">
        <w:t>there will be strict conditions for continued registration, with regular monitoring and with re-assessment by a due date, if necessary, after which a final decision about continued registration is taken; and/or</w:t>
      </w:r>
    </w:p>
    <w:p w14:paraId="63A9C46E" w14:textId="1C2025A1" w:rsidR="006C03C4" w:rsidRPr="00632692" w:rsidRDefault="006C03C4" w:rsidP="006C03C4">
      <w:pPr>
        <w:pStyle w:val="ListParagraph"/>
        <w:numPr>
          <w:ilvl w:val="0"/>
          <w:numId w:val="23"/>
        </w:numPr>
      </w:pPr>
      <w:r w:rsidRPr="00632692">
        <w:t>the student’s impairment will be reported to the Health Professions Council of South Africa, at the time or, if appropriate, upon graduation</w:t>
      </w:r>
      <w:r w:rsidRPr="00632692">
        <w:t>.</w:t>
      </w:r>
    </w:p>
    <w:p w14:paraId="220FC90C" w14:textId="77777777" w:rsidR="006C03C4" w:rsidRPr="00632692" w:rsidRDefault="006C03C4" w:rsidP="006C03C4"/>
    <w:p w14:paraId="30B65B10" w14:textId="4726C7E0" w:rsidR="006C03C4" w:rsidRPr="00632692" w:rsidRDefault="006C03C4" w:rsidP="006C03C4">
      <w:r w:rsidRPr="00632692">
        <w:t xml:space="preserve">If the finding of the Impairment Review Committee is that the student is unable to perform procedural skills or is unfit to undergo training and/or practise clinically as required by the profession, the Committee shall also report its decision about </w:t>
      </w:r>
      <w:proofErr w:type="gramStart"/>
      <w:r w:rsidRPr="00632692">
        <w:t>whether or not</w:t>
      </w:r>
      <w:proofErr w:type="gramEnd"/>
      <w:r w:rsidRPr="00632692">
        <w:t xml:space="preserve"> the outcome should be reported to the HPCSA</w:t>
      </w:r>
      <w:r w:rsidRPr="00632692">
        <w:t>.</w:t>
      </w:r>
    </w:p>
    <w:p w14:paraId="46E3C3E6" w14:textId="77777777" w:rsidR="006C03C4" w:rsidRPr="00632692" w:rsidRDefault="006C03C4" w:rsidP="006C03C4"/>
    <w:p w14:paraId="4C37B238" w14:textId="0FBCEDA8" w:rsidR="006C03C4" w:rsidRPr="00632692" w:rsidRDefault="006C03C4" w:rsidP="006C03C4">
      <w:r w:rsidRPr="00632692">
        <w:t>The Dean’s nominee shall inform the student and provide the student with the finding of the Impairment Committee, orally and in writing. If the student was found unfit for training, the student’s registration is cancelled. The student is informed of the Committee's reasons and of the student's right of appeal to the Vice-Chancellor or nominee.</w:t>
      </w:r>
    </w:p>
    <w:p w14:paraId="562E4DC8" w14:textId="77777777" w:rsidR="006C03C4" w:rsidRPr="00632692" w:rsidRDefault="006C03C4" w:rsidP="006C03C4"/>
    <w:p w14:paraId="766800F9" w14:textId="77777777" w:rsidR="001E29ED" w:rsidRPr="00632692" w:rsidRDefault="001E29ED"/>
    <w:p w14:paraId="0EFA3AC9" w14:textId="77777777" w:rsidR="001E29ED" w:rsidRPr="00632692" w:rsidRDefault="006B4B07">
      <w:pPr>
        <w:pStyle w:val="noCaptureTitle"/>
      </w:pPr>
      <w:r w:rsidRPr="00632692">
        <w:t>UNPROFESSIONAL CONDUCT</w:t>
      </w:r>
    </w:p>
    <w:p w14:paraId="30ADDAE8" w14:textId="30797F69" w:rsidR="001E29ED" w:rsidRPr="00632692" w:rsidRDefault="006E3A2E">
      <w:r w:rsidRPr="00632692">
        <w:t>Any unprofessional conduct observed by a fellow student, tutor, course convener or other person shall be reported to the Deputy Dean</w:t>
      </w:r>
      <w:r w:rsidRPr="00632692">
        <w:t>.</w:t>
      </w:r>
    </w:p>
    <w:p w14:paraId="36B7C343" w14:textId="77777777" w:rsidR="006E3A2E" w:rsidRPr="00632692" w:rsidRDefault="006E3A2E"/>
    <w:p w14:paraId="74DAD822" w14:textId="63FF6624" w:rsidR="006E3A2E" w:rsidRPr="00632692" w:rsidRDefault="006E3A2E">
      <w:r w:rsidRPr="00632692">
        <w:t>The Deputy Dean shall, if he or she believes there is reason to do so</w:t>
      </w:r>
      <w:r w:rsidR="00632692" w:rsidRPr="00632692">
        <w:t>,</w:t>
      </w:r>
    </w:p>
    <w:p w14:paraId="54A564D7" w14:textId="7D4DA700" w:rsidR="00632692" w:rsidRPr="00632692" w:rsidRDefault="00632692" w:rsidP="00632692">
      <w:pPr>
        <w:pStyle w:val="ListParagraph"/>
        <w:numPr>
          <w:ilvl w:val="0"/>
          <w:numId w:val="24"/>
        </w:numPr>
      </w:pPr>
      <w:r w:rsidRPr="00632692">
        <w:t>ask the Year Convener, or another appropriate academic staff member, to chair a Conveners Committee (made up of the conveners of the relevant academic year of study and members of the Student Development and Support Committee) to discuss the reported conduct and make a recommendation as to whether the reported conduct should be referred to a Professional Conduct Review Committee; and/or</w:t>
      </w:r>
    </w:p>
    <w:p w14:paraId="31E7FC19" w14:textId="281144DC" w:rsidR="00632692" w:rsidRPr="00632692" w:rsidRDefault="00632692" w:rsidP="00632692">
      <w:pPr>
        <w:pStyle w:val="ListParagraph"/>
        <w:numPr>
          <w:ilvl w:val="0"/>
          <w:numId w:val="24"/>
        </w:numPr>
      </w:pPr>
      <w:r w:rsidRPr="00632692">
        <w:t>ask an independent academic staff member (who does not teach the student) to appoint a Professional Conduct Review Committee</w:t>
      </w:r>
      <w:r w:rsidRPr="00632692">
        <w:t>.</w:t>
      </w:r>
    </w:p>
    <w:p w14:paraId="3807A1FB" w14:textId="77777777" w:rsidR="00632692" w:rsidRPr="00632692" w:rsidRDefault="00632692" w:rsidP="00632692"/>
    <w:p w14:paraId="5655B805" w14:textId="3FC86218" w:rsidR="00632692" w:rsidRPr="00632692" w:rsidRDefault="00632692" w:rsidP="00632692">
      <w:r w:rsidRPr="00632692">
        <w:t>The Professional Conduct Review Committee (PCRC) shall comprise at least two senior academic staff members who are in the opinion of the Dean’s nominee able to act independently and objectively in their assessment of evidence from (amongst others) academic staff and the student concerned relating to the student’s alleged transgression of UCT, Faculty and HPCSA rules and regulations on misconduct and/or unprofessional behaviour</w:t>
      </w:r>
      <w:r w:rsidRPr="00632692">
        <w:t>.</w:t>
      </w:r>
    </w:p>
    <w:p w14:paraId="01F0700F" w14:textId="77777777" w:rsidR="00632692" w:rsidRPr="00632692" w:rsidRDefault="00632692" w:rsidP="00632692"/>
    <w:p w14:paraId="3FC8B25C" w14:textId="746F8F2C" w:rsidR="00632692" w:rsidRPr="00632692" w:rsidRDefault="00632692" w:rsidP="00632692">
      <w:r w:rsidRPr="00632692">
        <w:t>The Professional Conduct Review Committee shall provide the student with a copy of the report of the Conveners Committee, if the matter has been considered by a Conveners Committee, and shall invite the student to respond in writing to this/these report/s</w:t>
      </w:r>
      <w:r w:rsidRPr="00632692">
        <w:t>.</w:t>
      </w:r>
    </w:p>
    <w:p w14:paraId="425340A5" w14:textId="5017581D" w:rsidR="001E29ED" w:rsidRPr="00632692" w:rsidRDefault="001E29ED">
      <w:pPr>
        <w:pStyle w:val="noCapture"/>
        <w:rPr>
          <w:color w:val="auto"/>
        </w:rPr>
      </w:pPr>
    </w:p>
    <w:p w14:paraId="698C75B5" w14:textId="4C8C99D7" w:rsidR="00632692" w:rsidRPr="00632692" w:rsidRDefault="00632692">
      <w:pPr>
        <w:pStyle w:val="noCapture"/>
        <w:rPr>
          <w:color w:val="auto"/>
        </w:rPr>
      </w:pPr>
      <w:r w:rsidRPr="00632692">
        <w:rPr>
          <w:color w:val="auto"/>
        </w:rPr>
        <w:lastRenderedPageBreak/>
        <w:t xml:space="preserve">The PCRC shall assess the evidence and record its finding and the reasons for its finding. The Committee shall </w:t>
      </w:r>
      <w:proofErr w:type="gramStart"/>
      <w:r w:rsidRPr="00632692">
        <w:rPr>
          <w:color w:val="auto"/>
        </w:rPr>
        <w:t>on the basis of</w:t>
      </w:r>
      <w:proofErr w:type="gramEnd"/>
      <w:r w:rsidRPr="00632692">
        <w:rPr>
          <w:color w:val="auto"/>
        </w:rPr>
        <w:t xml:space="preserve"> its finding decide a course of action with reasons in writing, namely that:</w:t>
      </w:r>
    </w:p>
    <w:p w14:paraId="3A2FFAEC" w14:textId="341C590D" w:rsidR="00632692" w:rsidRPr="00632692" w:rsidRDefault="00632692" w:rsidP="00632692">
      <w:pPr>
        <w:pStyle w:val="noCapture"/>
        <w:numPr>
          <w:ilvl w:val="0"/>
          <w:numId w:val="25"/>
        </w:numPr>
        <w:rPr>
          <w:color w:val="auto"/>
        </w:rPr>
      </w:pPr>
      <w:r w:rsidRPr="00632692">
        <w:rPr>
          <w:color w:val="auto"/>
        </w:rPr>
        <w:t>t</w:t>
      </w:r>
      <w:r w:rsidRPr="00632692">
        <w:rPr>
          <w:color w:val="auto"/>
        </w:rPr>
        <w:t>he student’s registration be cancelled with immediate effect in terms of the relevant Faculty rule/s; or</w:t>
      </w:r>
    </w:p>
    <w:p w14:paraId="43E49B08" w14:textId="6526C558" w:rsidR="00632692" w:rsidRPr="00632692" w:rsidRDefault="00632692" w:rsidP="00632692">
      <w:pPr>
        <w:pStyle w:val="noCapture"/>
        <w:numPr>
          <w:ilvl w:val="0"/>
          <w:numId w:val="25"/>
        </w:numPr>
        <w:rPr>
          <w:color w:val="auto"/>
        </w:rPr>
      </w:pPr>
      <w:r w:rsidRPr="00632692">
        <w:rPr>
          <w:color w:val="auto"/>
        </w:rPr>
        <w:t>the student's action be referred for action under the rules on disciplinary jurisdiction and procedures; and/or</w:t>
      </w:r>
    </w:p>
    <w:p w14:paraId="32FCC7D3" w14:textId="268AB4F5" w:rsidR="00632692" w:rsidRPr="00632692" w:rsidRDefault="00632692" w:rsidP="00632692">
      <w:pPr>
        <w:pStyle w:val="noCapture"/>
        <w:numPr>
          <w:ilvl w:val="0"/>
          <w:numId w:val="25"/>
        </w:numPr>
        <w:rPr>
          <w:color w:val="auto"/>
        </w:rPr>
      </w:pPr>
      <w:r w:rsidRPr="00632692">
        <w:rPr>
          <w:color w:val="auto"/>
        </w:rPr>
        <w:t>there be strict conditions for continued registration, with regular monitoring and with re-assessment by a due date, if necessary, after which a final decision about continued registration is taken; and/or</w:t>
      </w:r>
    </w:p>
    <w:p w14:paraId="4AC1D204" w14:textId="7AF4C0EA" w:rsidR="00632692" w:rsidRPr="00632692" w:rsidRDefault="00632692" w:rsidP="00632692">
      <w:pPr>
        <w:pStyle w:val="noCapture"/>
        <w:numPr>
          <w:ilvl w:val="0"/>
          <w:numId w:val="25"/>
        </w:numPr>
        <w:rPr>
          <w:color w:val="auto"/>
        </w:rPr>
      </w:pPr>
      <w:r w:rsidRPr="00632692">
        <w:rPr>
          <w:color w:val="auto"/>
        </w:rPr>
        <w:t>the student’s impairment be reported to the Health Professions Council of South Africa, at the time or upon graduation</w:t>
      </w:r>
    </w:p>
    <w:p w14:paraId="139FD7F0" w14:textId="77777777" w:rsidR="00632692" w:rsidRPr="00632692" w:rsidRDefault="00632692" w:rsidP="00632692">
      <w:pPr>
        <w:pStyle w:val="noCapture"/>
        <w:rPr>
          <w:color w:val="auto"/>
        </w:rPr>
      </w:pPr>
    </w:p>
    <w:p w14:paraId="1C828DCB" w14:textId="3542E588" w:rsidR="001E29ED" w:rsidRPr="00632692" w:rsidRDefault="00632692">
      <w:pPr>
        <w:pStyle w:val="noCapture"/>
        <w:rPr>
          <w:color w:val="auto"/>
        </w:rPr>
      </w:pPr>
      <w:r w:rsidRPr="00632692">
        <w:rPr>
          <w:color w:val="auto"/>
        </w:rPr>
        <w:t>The student will be advised that he/she may appeal to the Vice-Chancellor or nominee against the findings of the PCRC</w:t>
      </w:r>
      <w:r w:rsidRPr="00632692">
        <w:rPr>
          <w:color w:val="auto"/>
        </w:rPr>
        <w:t>.</w:t>
      </w:r>
    </w:p>
    <w:p w14:paraId="741A0336" w14:textId="77777777" w:rsidR="00632692" w:rsidRPr="00632692" w:rsidRDefault="00632692">
      <w:pPr>
        <w:pStyle w:val="noCapture"/>
        <w:rPr>
          <w:color w:val="auto"/>
        </w:rPr>
      </w:pPr>
    </w:p>
    <w:sectPr w:rsidR="00632692" w:rsidRPr="00632692" w:rsidSect="001E29E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dCn BT">
    <w:altName w:val="Century Goth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CF6"/>
    <w:multiLevelType w:val="hybridMultilevel"/>
    <w:tmpl w:val="44C0CA8E"/>
    <w:lvl w:ilvl="0" w:tplc="4CA26C30">
      <w:start w:val="1"/>
      <w:numFmt w:val="lowerLetter"/>
      <w:lvlText w:val="(%1)"/>
      <w:lvlJc w:val="left"/>
      <w:pPr>
        <w:tabs>
          <w:tab w:val="left" w:pos="0"/>
        </w:tabs>
        <w:ind w:left="360" w:hanging="360"/>
      </w:pPr>
      <w:rPr>
        <w:rFonts w:ascii="Times New Roman" w:hAnsi="Times New Roman" w:hint="default"/>
      </w:rPr>
    </w:lvl>
    <w:lvl w:ilvl="1" w:tplc="025614A6">
      <w:numFmt w:val="decimal"/>
      <w:lvlText w:val=""/>
      <w:lvlJc w:val="left"/>
    </w:lvl>
    <w:lvl w:ilvl="2" w:tplc="673000FC">
      <w:numFmt w:val="decimal"/>
      <w:lvlText w:val=""/>
      <w:lvlJc w:val="left"/>
    </w:lvl>
    <w:lvl w:ilvl="3" w:tplc="3D8225A2">
      <w:numFmt w:val="decimal"/>
      <w:lvlText w:val=""/>
      <w:lvlJc w:val="left"/>
    </w:lvl>
    <w:lvl w:ilvl="4" w:tplc="266A1CCA">
      <w:numFmt w:val="decimal"/>
      <w:lvlText w:val=""/>
      <w:lvlJc w:val="left"/>
    </w:lvl>
    <w:lvl w:ilvl="5" w:tplc="F4423974">
      <w:numFmt w:val="decimal"/>
      <w:lvlText w:val=""/>
      <w:lvlJc w:val="left"/>
    </w:lvl>
    <w:lvl w:ilvl="6" w:tplc="7BC4893A">
      <w:numFmt w:val="decimal"/>
      <w:lvlText w:val=""/>
      <w:lvlJc w:val="left"/>
    </w:lvl>
    <w:lvl w:ilvl="7" w:tplc="20083AF0">
      <w:numFmt w:val="decimal"/>
      <w:lvlText w:val=""/>
      <w:lvlJc w:val="left"/>
    </w:lvl>
    <w:lvl w:ilvl="8" w:tplc="640A5C34">
      <w:numFmt w:val="decimal"/>
      <w:lvlText w:val=""/>
      <w:lvlJc w:val="left"/>
    </w:lvl>
  </w:abstractNum>
  <w:abstractNum w:abstractNumId="1" w15:restartNumberingAfterBreak="0">
    <w:nsid w:val="00D87C21"/>
    <w:multiLevelType w:val="hybridMultilevel"/>
    <w:tmpl w:val="961C218E"/>
    <w:lvl w:ilvl="0" w:tplc="888AA832">
      <w:start w:val="4"/>
      <w:numFmt w:val="lowerLetter"/>
      <w:lvlText w:val="(%1)"/>
      <w:lvlJc w:val="left"/>
      <w:pPr>
        <w:tabs>
          <w:tab w:val="left" w:pos="0"/>
        </w:tabs>
        <w:ind w:left="360" w:hanging="360"/>
      </w:pPr>
      <w:rPr>
        <w:rFonts w:ascii="Times New Roman" w:hAnsi="Times New Roman" w:hint="default"/>
      </w:rPr>
    </w:lvl>
    <w:lvl w:ilvl="1" w:tplc="F43897AE">
      <w:numFmt w:val="decimal"/>
      <w:lvlText w:val=""/>
      <w:lvlJc w:val="left"/>
    </w:lvl>
    <w:lvl w:ilvl="2" w:tplc="7CB0CCBC">
      <w:numFmt w:val="decimal"/>
      <w:lvlText w:val=""/>
      <w:lvlJc w:val="left"/>
    </w:lvl>
    <w:lvl w:ilvl="3" w:tplc="C6C4C054">
      <w:numFmt w:val="decimal"/>
      <w:lvlText w:val=""/>
      <w:lvlJc w:val="left"/>
    </w:lvl>
    <w:lvl w:ilvl="4" w:tplc="CD782008">
      <w:numFmt w:val="decimal"/>
      <w:lvlText w:val=""/>
      <w:lvlJc w:val="left"/>
    </w:lvl>
    <w:lvl w:ilvl="5" w:tplc="417C8E04">
      <w:numFmt w:val="decimal"/>
      <w:lvlText w:val=""/>
      <w:lvlJc w:val="left"/>
    </w:lvl>
    <w:lvl w:ilvl="6" w:tplc="DBC00BB4">
      <w:numFmt w:val="decimal"/>
      <w:lvlText w:val=""/>
      <w:lvlJc w:val="left"/>
    </w:lvl>
    <w:lvl w:ilvl="7" w:tplc="72161C28">
      <w:numFmt w:val="decimal"/>
      <w:lvlText w:val=""/>
      <w:lvlJc w:val="left"/>
    </w:lvl>
    <w:lvl w:ilvl="8" w:tplc="97E0FC60">
      <w:numFmt w:val="decimal"/>
      <w:lvlText w:val=""/>
      <w:lvlJc w:val="left"/>
    </w:lvl>
  </w:abstractNum>
  <w:abstractNum w:abstractNumId="2" w15:restartNumberingAfterBreak="0">
    <w:nsid w:val="04FA2C6A"/>
    <w:multiLevelType w:val="hybridMultilevel"/>
    <w:tmpl w:val="A776E1C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D71041"/>
    <w:multiLevelType w:val="hybridMultilevel"/>
    <w:tmpl w:val="33688B4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C793CD6"/>
    <w:multiLevelType w:val="hybridMultilevel"/>
    <w:tmpl w:val="5D4A59D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DE0B03"/>
    <w:multiLevelType w:val="hybridMultilevel"/>
    <w:tmpl w:val="65387D0C"/>
    <w:lvl w:ilvl="0" w:tplc="C1C2A50A">
      <w:start w:val="1"/>
      <w:numFmt w:val="bullet"/>
      <w:lvlText w:val=""/>
      <w:lvlJc w:val="left"/>
      <w:pPr>
        <w:tabs>
          <w:tab w:val="left" w:pos="0"/>
        </w:tabs>
        <w:ind w:left="360" w:hanging="360"/>
      </w:pPr>
      <w:rPr>
        <w:rFonts w:ascii="Symbol" w:hAnsi="Symbol" w:hint="default"/>
      </w:rPr>
    </w:lvl>
    <w:lvl w:ilvl="1" w:tplc="F0D4BFA4">
      <w:numFmt w:val="decimal"/>
      <w:lvlText w:val=""/>
      <w:lvlJc w:val="left"/>
    </w:lvl>
    <w:lvl w:ilvl="2" w:tplc="6A98E4D6">
      <w:numFmt w:val="decimal"/>
      <w:lvlText w:val=""/>
      <w:lvlJc w:val="left"/>
    </w:lvl>
    <w:lvl w:ilvl="3" w:tplc="80D27224">
      <w:numFmt w:val="decimal"/>
      <w:lvlText w:val=""/>
      <w:lvlJc w:val="left"/>
    </w:lvl>
    <w:lvl w:ilvl="4" w:tplc="465A7286">
      <w:numFmt w:val="decimal"/>
      <w:lvlText w:val=""/>
      <w:lvlJc w:val="left"/>
    </w:lvl>
    <w:lvl w:ilvl="5" w:tplc="F98AED36">
      <w:numFmt w:val="decimal"/>
      <w:lvlText w:val=""/>
      <w:lvlJc w:val="left"/>
    </w:lvl>
    <w:lvl w:ilvl="6" w:tplc="FA540F06">
      <w:numFmt w:val="decimal"/>
      <w:lvlText w:val=""/>
      <w:lvlJc w:val="left"/>
    </w:lvl>
    <w:lvl w:ilvl="7" w:tplc="D2B4FDE2">
      <w:numFmt w:val="decimal"/>
      <w:lvlText w:val=""/>
      <w:lvlJc w:val="left"/>
    </w:lvl>
    <w:lvl w:ilvl="8" w:tplc="4D60B5DA">
      <w:numFmt w:val="decimal"/>
      <w:lvlText w:val=""/>
      <w:lvlJc w:val="left"/>
    </w:lvl>
  </w:abstractNum>
  <w:abstractNum w:abstractNumId="6" w15:restartNumberingAfterBreak="0">
    <w:nsid w:val="13B06AC6"/>
    <w:multiLevelType w:val="hybridMultilevel"/>
    <w:tmpl w:val="E3FE4D86"/>
    <w:lvl w:ilvl="0" w:tplc="63F8A7B4">
      <w:start w:val="3"/>
      <w:numFmt w:val="lowerLetter"/>
      <w:lvlText w:val="(%1)"/>
      <w:lvlJc w:val="left"/>
      <w:pPr>
        <w:tabs>
          <w:tab w:val="left" w:pos="0"/>
        </w:tabs>
        <w:ind w:left="360" w:hanging="360"/>
      </w:pPr>
      <w:rPr>
        <w:rFonts w:ascii="Times New Roman" w:hAnsi="Times New Roman" w:hint="default"/>
      </w:rPr>
    </w:lvl>
    <w:lvl w:ilvl="1" w:tplc="1046B51A">
      <w:numFmt w:val="decimal"/>
      <w:lvlText w:val=""/>
      <w:lvlJc w:val="left"/>
    </w:lvl>
    <w:lvl w:ilvl="2" w:tplc="4F4EE38A">
      <w:numFmt w:val="decimal"/>
      <w:lvlText w:val=""/>
      <w:lvlJc w:val="left"/>
    </w:lvl>
    <w:lvl w:ilvl="3" w:tplc="BF02535C">
      <w:numFmt w:val="decimal"/>
      <w:lvlText w:val=""/>
      <w:lvlJc w:val="left"/>
    </w:lvl>
    <w:lvl w:ilvl="4" w:tplc="5D389776">
      <w:numFmt w:val="decimal"/>
      <w:lvlText w:val=""/>
      <w:lvlJc w:val="left"/>
    </w:lvl>
    <w:lvl w:ilvl="5" w:tplc="163C57E8">
      <w:numFmt w:val="decimal"/>
      <w:lvlText w:val=""/>
      <w:lvlJc w:val="left"/>
    </w:lvl>
    <w:lvl w:ilvl="6" w:tplc="B7549E74">
      <w:numFmt w:val="decimal"/>
      <w:lvlText w:val=""/>
      <w:lvlJc w:val="left"/>
    </w:lvl>
    <w:lvl w:ilvl="7" w:tplc="51746934">
      <w:numFmt w:val="decimal"/>
      <w:lvlText w:val=""/>
      <w:lvlJc w:val="left"/>
    </w:lvl>
    <w:lvl w:ilvl="8" w:tplc="45AE83BA">
      <w:numFmt w:val="decimal"/>
      <w:lvlText w:val=""/>
      <w:lvlJc w:val="left"/>
    </w:lvl>
  </w:abstractNum>
  <w:abstractNum w:abstractNumId="7" w15:restartNumberingAfterBreak="0">
    <w:nsid w:val="1886090C"/>
    <w:multiLevelType w:val="hybridMultilevel"/>
    <w:tmpl w:val="86D04E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9E22557"/>
    <w:multiLevelType w:val="hybridMultilevel"/>
    <w:tmpl w:val="655CDAA0"/>
    <w:lvl w:ilvl="0" w:tplc="A6EC3C42">
      <w:start w:val="1"/>
      <w:numFmt w:val="bullet"/>
      <w:lvlText w:val=""/>
      <w:lvlJc w:val="left"/>
      <w:pPr>
        <w:tabs>
          <w:tab w:val="left" w:pos="0"/>
        </w:tabs>
        <w:ind w:left="360" w:hanging="360"/>
      </w:pPr>
      <w:rPr>
        <w:rFonts w:ascii="Symbol" w:hAnsi="Symbol" w:hint="default"/>
      </w:rPr>
    </w:lvl>
    <w:lvl w:ilvl="1" w:tplc="34E6EB66">
      <w:numFmt w:val="decimal"/>
      <w:lvlText w:val=""/>
      <w:lvlJc w:val="left"/>
    </w:lvl>
    <w:lvl w:ilvl="2" w:tplc="5CE8B35A">
      <w:numFmt w:val="decimal"/>
      <w:lvlText w:val=""/>
      <w:lvlJc w:val="left"/>
    </w:lvl>
    <w:lvl w:ilvl="3" w:tplc="F022E8AC">
      <w:numFmt w:val="decimal"/>
      <w:lvlText w:val=""/>
      <w:lvlJc w:val="left"/>
    </w:lvl>
    <w:lvl w:ilvl="4" w:tplc="95348EB6">
      <w:numFmt w:val="decimal"/>
      <w:lvlText w:val=""/>
      <w:lvlJc w:val="left"/>
    </w:lvl>
    <w:lvl w:ilvl="5" w:tplc="7B747106">
      <w:numFmt w:val="decimal"/>
      <w:lvlText w:val=""/>
      <w:lvlJc w:val="left"/>
    </w:lvl>
    <w:lvl w:ilvl="6" w:tplc="93FEDA94">
      <w:numFmt w:val="decimal"/>
      <w:lvlText w:val=""/>
      <w:lvlJc w:val="left"/>
    </w:lvl>
    <w:lvl w:ilvl="7" w:tplc="23DC0FF6">
      <w:numFmt w:val="decimal"/>
      <w:lvlText w:val=""/>
      <w:lvlJc w:val="left"/>
    </w:lvl>
    <w:lvl w:ilvl="8" w:tplc="D78EF628">
      <w:numFmt w:val="decimal"/>
      <w:lvlText w:val=""/>
      <w:lvlJc w:val="left"/>
    </w:lvl>
  </w:abstractNum>
  <w:abstractNum w:abstractNumId="9" w15:restartNumberingAfterBreak="0">
    <w:nsid w:val="1ABD69AF"/>
    <w:multiLevelType w:val="hybridMultilevel"/>
    <w:tmpl w:val="5AF290D2"/>
    <w:lvl w:ilvl="0" w:tplc="64C09FD6">
      <w:start w:val="3"/>
      <w:numFmt w:val="lowerLetter"/>
      <w:lvlText w:val="(%1)"/>
      <w:lvlJc w:val="left"/>
      <w:pPr>
        <w:tabs>
          <w:tab w:val="left" w:pos="0"/>
        </w:tabs>
        <w:ind w:left="360" w:hanging="360"/>
      </w:pPr>
      <w:rPr>
        <w:rFonts w:ascii="Times New Roman" w:hAnsi="Times New Roman" w:hint="default"/>
      </w:rPr>
    </w:lvl>
    <w:lvl w:ilvl="1" w:tplc="406258FA">
      <w:numFmt w:val="decimal"/>
      <w:lvlText w:val=""/>
      <w:lvlJc w:val="left"/>
    </w:lvl>
    <w:lvl w:ilvl="2" w:tplc="E53E0E58">
      <w:numFmt w:val="decimal"/>
      <w:lvlText w:val=""/>
      <w:lvlJc w:val="left"/>
    </w:lvl>
    <w:lvl w:ilvl="3" w:tplc="B81A7224">
      <w:numFmt w:val="decimal"/>
      <w:lvlText w:val=""/>
      <w:lvlJc w:val="left"/>
    </w:lvl>
    <w:lvl w:ilvl="4" w:tplc="628AD358">
      <w:numFmt w:val="decimal"/>
      <w:lvlText w:val=""/>
      <w:lvlJc w:val="left"/>
    </w:lvl>
    <w:lvl w:ilvl="5" w:tplc="977A9D08">
      <w:numFmt w:val="decimal"/>
      <w:lvlText w:val=""/>
      <w:lvlJc w:val="left"/>
    </w:lvl>
    <w:lvl w:ilvl="6" w:tplc="B3E4DA68">
      <w:numFmt w:val="decimal"/>
      <w:lvlText w:val=""/>
      <w:lvlJc w:val="left"/>
    </w:lvl>
    <w:lvl w:ilvl="7" w:tplc="483A4D02">
      <w:numFmt w:val="decimal"/>
      <w:lvlText w:val=""/>
      <w:lvlJc w:val="left"/>
    </w:lvl>
    <w:lvl w:ilvl="8" w:tplc="ADBEC0AA">
      <w:numFmt w:val="decimal"/>
      <w:lvlText w:val=""/>
      <w:lvlJc w:val="left"/>
    </w:lvl>
  </w:abstractNum>
  <w:abstractNum w:abstractNumId="10" w15:restartNumberingAfterBreak="0">
    <w:nsid w:val="1E2E77E2"/>
    <w:multiLevelType w:val="hybridMultilevel"/>
    <w:tmpl w:val="8B3E2A9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11845AB"/>
    <w:multiLevelType w:val="hybridMultilevel"/>
    <w:tmpl w:val="02E45F48"/>
    <w:lvl w:ilvl="0" w:tplc="E8FC9560">
      <w:start w:val="1"/>
      <w:numFmt w:val="lowerLetter"/>
      <w:lvlText w:val="(%1)"/>
      <w:lvlJc w:val="left"/>
      <w:pPr>
        <w:tabs>
          <w:tab w:val="left" w:pos="0"/>
        </w:tabs>
        <w:ind w:left="360" w:hanging="360"/>
      </w:pPr>
      <w:rPr>
        <w:rFonts w:ascii="Times New Roman" w:hAnsi="Times New Roman" w:hint="default"/>
      </w:rPr>
    </w:lvl>
    <w:lvl w:ilvl="1" w:tplc="F0C434A6">
      <w:numFmt w:val="decimal"/>
      <w:lvlText w:val=""/>
      <w:lvlJc w:val="left"/>
    </w:lvl>
    <w:lvl w:ilvl="2" w:tplc="438251D4">
      <w:numFmt w:val="decimal"/>
      <w:lvlText w:val=""/>
      <w:lvlJc w:val="left"/>
    </w:lvl>
    <w:lvl w:ilvl="3" w:tplc="A71E9260">
      <w:numFmt w:val="decimal"/>
      <w:lvlText w:val=""/>
      <w:lvlJc w:val="left"/>
    </w:lvl>
    <w:lvl w:ilvl="4" w:tplc="E09A1432">
      <w:numFmt w:val="decimal"/>
      <w:lvlText w:val=""/>
      <w:lvlJc w:val="left"/>
    </w:lvl>
    <w:lvl w:ilvl="5" w:tplc="4AA634C4">
      <w:numFmt w:val="decimal"/>
      <w:lvlText w:val=""/>
      <w:lvlJc w:val="left"/>
    </w:lvl>
    <w:lvl w:ilvl="6" w:tplc="A9F819D6">
      <w:numFmt w:val="decimal"/>
      <w:lvlText w:val=""/>
      <w:lvlJc w:val="left"/>
    </w:lvl>
    <w:lvl w:ilvl="7" w:tplc="6ECAC9C4">
      <w:numFmt w:val="decimal"/>
      <w:lvlText w:val=""/>
      <w:lvlJc w:val="left"/>
    </w:lvl>
    <w:lvl w:ilvl="8" w:tplc="0E9496A4">
      <w:numFmt w:val="decimal"/>
      <w:lvlText w:val=""/>
      <w:lvlJc w:val="left"/>
    </w:lvl>
  </w:abstractNum>
  <w:abstractNum w:abstractNumId="12" w15:restartNumberingAfterBreak="0">
    <w:nsid w:val="26C17A53"/>
    <w:multiLevelType w:val="hybridMultilevel"/>
    <w:tmpl w:val="3654BBAE"/>
    <w:lvl w:ilvl="0" w:tplc="75D4A66E">
      <w:start w:val="1"/>
      <w:numFmt w:val="bullet"/>
      <w:lvlText w:val=""/>
      <w:lvlJc w:val="left"/>
      <w:pPr>
        <w:tabs>
          <w:tab w:val="left" w:pos="0"/>
        </w:tabs>
        <w:ind w:left="360" w:hanging="360"/>
      </w:pPr>
      <w:rPr>
        <w:rFonts w:ascii="Symbol" w:hAnsi="Symbol" w:hint="default"/>
      </w:rPr>
    </w:lvl>
    <w:lvl w:ilvl="1" w:tplc="50869916">
      <w:numFmt w:val="decimal"/>
      <w:lvlText w:val=""/>
      <w:lvlJc w:val="left"/>
    </w:lvl>
    <w:lvl w:ilvl="2" w:tplc="5544A024">
      <w:numFmt w:val="decimal"/>
      <w:lvlText w:val=""/>
      <w:lvlJc w:val="left"/>
    </w:lvl>
    <w:lvl w:ilvl="3" w:tplc="308CD254">
      <w:numFmt w:val="decimal"/>
      <w:lvlText w:val=""/>
      <w:lvlJc w:val="left"/>
    </w:lvl>
    <w:lvl w:ilvl="4" w:tplc="634E096C">
      <w:numFmt w:val="decimal"/>
      <w:lvlText w:val=""/>
      <w:lvlJc w:val="left"/>
    </w:lvl>
    <w:lvl w:ilvl="5" w:tplc="B42ECE6A">
      <w:numFmt w:val="decimal"/>
      <w:lvlText w:val=""/>
      <w:lvlJc w:val="left"/>
    </w:lvl>
    <w:lvl w:ilvl="6" w:tplc="707CDCF2">
      <w:numFmt w:val="decimal"/>
      <w:lvlText w:val=""/>
      <w:lvlJc w:val="left"/>
    </w:lvl>
    <w:lvl w:ilvl="7" w:tplc="F34A27B2">
      <w:numFmt w:val="decimal"/>
      <w:lvlText w:val=""/>
      <w:lvlJc w:val="left"/>
    </w:lvl>
    <w:lvl w:ilvl="8" w:tplc="205A904A">
      <w:numFmt w:val="decimal"/>
      <w:lvlText w:val=""/>
      <w:lvlJc w:val="left"/>
    </w:lvl>
  </w:abstractNum>
  <w:abstractNum w:abstractNumId="13" w15:restartNumberingAfterBreak="0">
    <w:nsid w:val="304E4B7F"/>
    <w:multiLevelType w:val="hybridMultilevel"/>
    <w:tmpl w:val="F6A49904"/>
    <w:lvl w:ilvl="0" w:tplc="95381BAC">
      <w:start w:val="1"/>
      <w:numFmt w:val="bullet"/>
      <w:lvlText w:val=""/>
      <w:lvlJc w:val="left"/>
      <w:pPr>
        <w:tabs>
          <w:tab w:val="left" w:pos="0"/>
        </w:tabs>
        <w:ind w:left="360" w:hanging="360"/>
      </w:pPr>
      <w:rPr>
        <w:rFonts w:ascii="Symbol" w:hAnsi="Symbol" w:hint="default"/>
      </w:rPr>
    </w:lvl>
    <w:lvl w:ilvl="1" w:tplc="EFE4ADA8">
      <w:numFmt w:val="decimal"/>
      <w:lvlText w:val=""/>
      <w:lvlJc w:val="left"/>
    </w:lvl>
    <w:lvl w:ilvl="2" w:tplc="96363D2E">
      <w:numFmt w:val="decimal"/>
      <w:lvlText w:val=""/>
      <w:lvlJc w:val="left"/>
    </w:lvl>
    <w:lvl w:ilvl="3" w:tplc="83D4C558">
      <w:numFmt w:val="decimal"/>
      <w:lvlText w:val=""/>
      <w:lvlJc w:val="left"/>
    </w:lvl>
    <w:lvl w:ilvl="4" w:tplc="3C7CC342">
      <w:numFmt w:val="decimal"/>
      <w:lvlText w:val=""/>
      <w:lvlJc w:val="left"/>
    </w:lvl>
    <w:lvl w:ilvl="5" w:tplc="4976CC2A">
      <w:numFmt w:val="decimal"/>
      <w:lvlText w:val=""/>
      <w:lvlJc w:val="left"/>
    </w:lvl>
    <w:lvl w:ilvl="6" w:tplc="E7AE9690">
      <w:numFmt w:val="decimal"/>
      <w:lvlText w:val=""/>
      <w:lvlJc w:val="left"/>
    </w:lvl>
    <w:lvl w:ilvl="7" w:tplc="BC30018E">
      <w:numFmt w:val="decimal"/>
      <w:lvlText w:val=""/>
      <w:lvlJc w:val="left"/>
    </w:lvl>
    <w:lvl w:ilvl="8" w:tplc="F43EB45C">
      <w:numFmt w:val="decimal"/>
      <w:lvlText w:val=""/>
      <w:lvlJc w:val="left"/>
    </w:lvl>
  </w:abstractNum>
  <w:abstractNum w:abstractNumId="14" w15:restartNumberingAfterBreak="0">
    <w:nsid w:val="36784ECC"/>
    <w:multiLevelType w:val="hybridMultilevel"/>
    <w:tmpl w:val="34F8922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D8439EF"/>
    <w:multiLevelType w:val="hybridMultilevel"/>
    <w:tmpl w:val="A1DABA32"/>
    <w:lvl w:ilvl="0" w:tplc="C8D66630">
      <w:start w:val="1"/>
      <w:numFmt w:val="lowerLetter"/>
      <w:lvlText w:val="(%1)"/>
      <w:lvlJc w:val="left"/>
      <w:pPr>
        <w:tabs>
          <w:tab w:val="left" w:pos="0"/>
        </w:tabs>
        <w:ind w:left="360" w:hanging="360"/>
      </w:pPr>
      <w:rPr>
        <w:rFonts w:ascii="Times New Roman" w:hAnsi="Times New Roman" w:hint="default"/>
      </w:rPr>
    </w:lvl>
    <w:lvl w:ilvl="1" w:tplc="B04AA978">
      <w:numFmt w:val="decimal"/>
      <w:lvlText w:val=""/>
      <w:lvlJc w:val="left"/>
    </w:lvl>
    <w:lvl w:ilvl="2" w:tplc="D5082CF0">
      <w:numFmt w:val="decimal"/>
      <w:lvlText w:val=""/>
      <w:lvlJc w:val="left"/>
    </w:lvl>
    <w:lvl w:ilvl="3" w:tplc="532879BA">
      <w:numFmt w:val="decimal"/>
      <w:lvlText w:val=""/>
      <w:lvlJc w:val="left"/>
    </w:lvl>
    <w:lvl w:ilvl="4" w:tplc="53B264C2">
      <w:numFmt w:val="decimal"/>
      <w:lvlText w:val=""/>
      <w:lvlJc w:val="left"/>
    </w:lvl>
    <w:lvl w:ilvl="5" w:tplc="EE18C074">
      <w:numFmt w:val="decimal"/>
      <w:lvlText w:val=""/>
      <w:lvlJc w:val="left"/>
    </w:lvl>
    <w:lvl w:ilvl="6" w:tplc="9EEEB1BC">
      <w:numFmt w:val="decimal"/>
      <w:lvlText w:val=""/>
      <w:lvlJc w:val="left"/>
    </w:lvl>
    <w:lvl w:ilvl="7" w:tplc="0756E22A">
      <w:numFmt w:val="decimal"/>
      <w:lvlText w:val=""/>
      <w:lvlJc w:val="left"/>
    </w:lvl>
    <w:lvl w:ilvl="8" w:tplc="E1D8B93A">
      <w:numFmt w:val="decimal"/>
      <w:lvlText w:val=""/>
      <w:lvlJc w:val="left"/>
    </w:lvl>
  </w:abstractNum>
  <w:abstractNum w:abstractNumId="16" w15:restartNumberingAfterBreak="0">
    <w:nsid w:val="434E40EC"/>
    <w:multiLevelType w:val="hybridMultilevel"/>
    <w:tmpl w:val="E0C80BDA"/>
    <w:lvl w:ilvl="0" w:tplc="2D6E3A4C">
      <w:start w:val="2"/>
      <w:numFmt w:val="lowerLetter"/>
      <w:lvlText w:val="(%1)"/>
      <w:lvlJc w:val="left"/>
      <w:pPr>
        <w:tabs>
          <w:tab w:val="left" w:pos="0"/>
        </w:tabs>
        <w:ind w:left="360" w:hanging="360"/>
      </w:pPr>
      <w:rPr>
        <w:rFonts w:ascii="Times New Roman" w:hAnsi="Times New Roman" w:hint="default"/>
      </w:rPr>
    </w:lvl>
    <w:lvl w:ilvl="1" w:tplc="C29C525E">
      <w:numFmt w:val="decimal"/>
      <w:lvlText w:val=""/>
      <w:lvlJc w:val="left"/>
    </w:lvl>
    <w:lvl w:ilvl="2" w:tplc="3C38C0BC">
      <w:numFmt w:val="decimal"/>
      <w:lvlText w:val=""/>
      <w:lvlJc w:val="left"/>
    </w:lvl>
    <w:lvl w:ilvl="3" w:tplc="81DE923A">
      <w:numFmt w:val="decimal"/>
      <w:lvlText w:val=""/>
      <w:lvlJc w:val="left"/>
    </w:lvl>
    <w:lvl w:ilvl="4" w:tplc="5B646996">
      <w:numFmt w:val="decimal"/>
      <w:lvlText w:val=""/>
      <w:lvlJc w:val="left"/>
    </w:lvl>
    <w:lvl w:ilvl="5" w:tplc="01E02E20">
      <w:numFmt w:val="decimal"/>
      <w:lvlText w:val=""/>
      <w:lvlJc w:val="left"/>
    </w:lvl>
    <w:lvl w:ilvl="6" w:tplc="EDC094D4">
      <w:numFmt w:val="decimal"/>
      <w:lvlText w:val=""/>
      <w:lvlJc w:val="left"/>
    </w:lvl>
    <w:lvl w:ilvl="7" w:tplc="33D253C2">
      <w:numFmt w:val="decimal"/>
      <w:lvlText w:val=""/>
      <w:lvlJc w:val="left"/>
    </w:lvl>
    <w:lvl w:ilvl="8" w:tplc="D05CF860">
      <w:numFmt w:val="decimal"/>
      <w:lvlText w:val=""/>
      <w:lvlJc w:val="left"/>
    </w:lvl>
  </w:abstractNum>
  <w:abstractNum w:abstractNumId="17" w15:restartNumberingAfterBreak="0">
    <w:nsid w:val="4D52130F"/>
    <w:multiLevelType w:val="hybridMultilevel"/>
    <w:tmpl w:val="D988B5DA"/>
    <w:lvl w:ilvl="0" w:tplc="D90C5CBE">
      <w:start w:val="2"/>
      <w:numFmt w:val="lowerLetter"/>
      <w:lvlText w:val="(%1)"/>
      <w:lvlJc w:val="left"/>
      <w:pPr>
        <w:tabs>
          <w:tab w:val="left" w:pos="0"/>
        </w:tabs>
        <w:ind w:left="360" w:hanging="360"/>
      </w:pPr>
      <w:rPr>
        <w:rFonts w:ascii="Times New Roman" w:hAnsi="Times New Roman" w:hint="default"/>
      </w:rPr>
    </w:lvl>
    <w:lvl w:ilvl="1" w:tplc="81E0ED1C">
      <w:numFmt w:val="decimal"/>
      <w:lvlText w:val=""/>
      <w:lvlJc w:val="left"/>
    </w:lvl>
    <w:lvl w:ilvl="2" w:tplc="02CE0822">
      <w:numFmt w:val="decimal"/>
      <w:lvlText w:val=""/>
      <w:lvlJc w:val="left"/>
    </w:lvl>
    <w:lvl w:ilvl="3" w:tplc="3C249EA8">
      <w:numFmt w:val="decimal"/>
      <w:lvlText w:val=""/>
      <w:lvlJc w:val="left"/>
    </w:lvl>
    <w:lvl w:ilvl="4" w:tplc="0374BA0C">
      <w:numFmt w:val="decimal"/>
      <w:lvlText w:val=""/>
      <w:lvlJc w:val="left"/>
    </w:lvl>
    <w:lvl w:ilvl="5" w:tplc="F482B730">
      <w:numFmt w:val="decimal"/>
      <w:lvlText w:val=""/>
      <w:lvlJc w:val="left"/>
    </w:lvl>
    <w:lvl w:ilvl="6" w:tplc="381049FA">
      <w:numFmt w:val="decimal"/>
      <w:lvlText w:val=""/>
      <w:lvlJc w:val="left"/>
    </w:lvl>
    <w:lvl w:ilvl="7" w:tplc="7B445124">
      <w:numFmt w:val="decimal"/>
      <w:lvlText w:val=""/>
      <w:lvlJc w:val="left"/>
    </w:lvl>
    <w:lvl w:ilvl="8" w:tplc="5F2C9204">
      <w:numFmt w:val="decimal"/>
      <w:lvlText w:val=""/>
      <w:lvlJc w:val="left"/>
    </w:lvl>
  </w:abstractNum>
  <w:abstractNum w:abstractNumId="18" w15:restartNumberingAfterBreak="0">
    <w:nsid w:val="4E0B30BF"/>
    <w:multiLevelType w:val="hybridMultilevel"/>
    <w:tmpl w:val="8C505F24"/>
    <w:lvl w:ilvl="0" w:tplc="59B4D1F4">
      <w:start w:val="1"/>
      <w:numFmt w:val="lowerLetter"/>
      <w:lvlText w:val="(%1)"/>
      <w:lvlJc w:val="left"/>
      <w:pPr>
        <w:tabs>
          <w:tab w:val="left" w:pos="0"/>
        </w:tabs>
        <w:ind w:left="360" w:hanging="360"/>
      </w:pPr>
      <w:rPr>
        <w:rFonts w:ascii="Times New Roman" w:hAnsi="Times New Roman" w:hint="default"/>
      </w:rPr>
    </w:lvl>
    <w:lvl w:ilvl="1" w:tplc="F7C85074">
      <w:numFmt w:val="decimal"/>
      <w:lvlText w:val=""/>
      <w:lvlJc w:val="left"/>
    </w:lvl>
    <w:lvl w:ilvl="2" w:tplc="E0942E4C">
      <w:numFmt w:val="decimal"/>
      <w:lvlText w:val=""/>
      <w:lvlJc w:val="left"/>
    </w:lvl>
    <w:lvl w:ilvl="3" w:tplc="8E561684">
      <w:numFmt w:val="decimal"/>
      <w:lvlText w:val=""/>
      <w:lvlJc w:val="left"/>
    </w:lvl>
    <w:lvl w:ilvl="4" w:tplc="0C6E5136">
      <w:numFmt w:val="decimal"/>
      <w:lvlText w:val=""/>
      <w:lvlJc w:val="left"/>
    </w:lvl>
    <w:lvl w:ilvl="5" w:tplc="EDD0E6BA">
      <w:numFmt w:val="decimal"/>
      <w:lvlText w:val=""/>
      <w:lvlJc w:val="left"/>
    </w:lvl>
    <w:lvl w:ilvl="6" w:tplc="FD9E2C3A">
      <w:numFmt w:val="decimal"/>
      <w:lvlText w:val=""/>
      <w:lvlJc w:val="left"/>
    </w:lvl>
    <w:lvl w:ilvl="7" w:tplc="0F548C44">
      <w:numFmt w:val="decimal"/>
      <w:lvlText w:val=""/>
      <w:lvlJc w:val="left"/>
    </w:lvl>
    <w:lvl w:ilvl="8" w:tplc="945AD00A">
      <w:numFmt w:val="decimal"/>
      <w:lvlText w:val=""/>
      <w:lvlJc w:val="left"/>
    </w:lvl>
  </w:abstractNum>
  <w:abstractNum w:abstractNumId="19" w15:restartNumberingAfterBreak="0">
    <w:nsid w:val="63696E9B"/>
    <w:multiLevelType w:val="hybridMultilevel"/>
    <w:tmpl w:val="F03CCE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4555992"/>
    <w:multiLevelType w:val="hybridMultilevel"/>
    <w:tmpl w:val="EA429F6A"/>
    <w:lvl w:ilvl="0" w:tplc="4EBA83EE">
      <w:start w:val="2"/>
      <w:numFmt w:val="lowerLetter"/>
      <w:lvlText w:val="(%1)"/>
      <w:lvlJc w:val="left"/>
      <w:pPr>
        <w:tabs>
          <w:tab w:val="left" w:pos="0"/>
        </w:tabs>
        <w:ind w:left="360" w:hanging="360"/>
      </w:pPr>
      <w:rPr>
        <w:rFonts w:ascii="Times New Roman" w:hAnsi="Times New Roman" w:hint="default"/>
      </w:rPr>
    </w:lvl>
    <w:lvl w:ilvl="1" w:tplc="C64627EA">
      <w:numFmt w:val="decimal"/>
      <w:lvlText w:val=""/>
      <w:lvlJc w:val="left"/>
    </w:lvl>
    <w:lvl w:ilvl="2" w:tplc="93A22818">
      <w:numFmt w:val="decimal"/>
      <w:lvlText w:val=""/>
      <w:lvlJc w:val="left"/>
    </w:lvl>
    <w:lvl w:ilvl="3" w:tplc="96CEC620">
      <w:numFmt w:val="decimal"/>
      <w:lvlText w:val=""/>
      <w:lvlJc w:val="left"/>
    </w:lvl>
    <w:lvl w:ilvl="4" w:tplc="54328578">
      <w:numFmt w:val="decimal"/>
      <w:lvlText w:val=""/>
      <w:lvlJc w:val="left"/>
    </w:lvl>
    <w:lvl w:ilvl="5" w:tplc="D542F56A">
      <w:numFmt w:val="decimal"/>
      <w:lvlText w:val=""/>
      <w:lvlJc w:val="left"/>
    </w:lvl>
    <w:lvl w:ilvl="6" w:tplc="A31AA1E2">
      <w:numFmt w:val="decimal"/>
      <w:lvlText w:val=""/>
      <w:lvlJc w:val="left"/>
    </w:lvl>
    <w:lvl w:ilvl="7" w:tplc="E0BC4FA6">
      <w:numFmt w:val="decimal"/>
      <w:lvlText w:val=""/>
      <w:lvlJc w:val="left"/>
    </w:lvl>
    <w:lvl w:ilvl="8" w:tplc="109A2E78">
      <w:numFmt w:val="decimal"/>
      <w:lvlText w:val=""/>
      <w:lvlJc w:val="left"/>
    </w:lvl>
  </w:abstractNum>
  <w:abstractNum w:abstractNumId="21" w15:restartNumberingAfterBreak="0">
    <w:nsid w:val="76E87BB0"/>
    <w:multiLevelType w:val="hybridMultilevel"/>
    <w:tmpl w:val="BBF8D26A"/>
    <w:lvl w:ilvl="0" w:tplc="AA8ADA32">
      <w:start w:val="1"/>
      <w:numFmt w:val="bullet"/>
      <w:lvlText w:val=""/>
      <w:lvlJc w:val="left"/>
      <w:pPr>
        <w:tabs>
          <w:tab w:val="left" w:pos="0"/>
        </w:tabs>
        <w:ind w:left="360" w:hanging="360"/>
      </w:pPr>
      <w:rPr>
        <w:rFonts w:ascii="Symbol" w:hAnsi="Symbol" w:hint="default"/>
      </w:rPr>
    </w:lvl>
    <w:lvl w:ilvl="1" w:tplc="4C4C8054">
      <w:numFmt w:val="decimal"/>
      <w:lvlText w:val=""/>
      <w:lvlJc w:val="left"/>
    </w:lvl>
    <w:lvl w:ilvl="2" w:tplc="B124514C">
      <w:numFmt w:val="decimal"/>
      <w:lvlText w:val=""/>
      <w:lvlJc w:val="left"/>
    </w:lvl>
    <w:lvl w:ilvl="3" w:tplc="2C6A279C">
      <w:numFmt w:val="decimal"/>
      <w:lvlText w:val=""/>
      <w:lvlJc w:val="left"/>
    </w:lvl>
    <w:lvl w:ilvl="4" w:tplc="075A84E8">
      <w:numFmt w:val="decimal"/>
      <w:lvlText w:val=""/>
      <w:lvlJc w:val="left"/>
    </w:lvl>
    <w:lvl w:ilvl="5" w:tplc="5B9E10E4">
      <w:numFmt w:val="decimal"/>
      <w:lvlText w:val=""/>
      <w:lvlJc w:val="left"/>
    </w:lvl>
    <w:lvl w:ilvl="6" w:tplc="78DC08FE">
      <w:numFmt w:val="decimal"/>
      <w:lvlText w:val=""/>
      <w:lvlJc w:val="left"/>
    </w:lvl>
    <w:lvl w:ilvl="7" w:tplc="5426CE30">
      <w:numFmt w:val="decimal"/>
      <w:lvlText w:val=""/>
      <w:lvlJc w:val="left"/>
    </w:lvl>
    <w:lvl w:ilvl="8" w:tplc="B77A60E2">
      <w:numFmt w:val="decimal"/>
      <w:lvlText w:val=""/>
      <w:lvlJc w:val="left"/>
    </w:lvl>
  </w:abstractNum>
  <w:abstractNum w:abstractNumId="22" w15:restartNumberingAfterBreak="0">
    <w:nsid w:val="7C1C1AAD"/>
    <w:multiLevelType w:val="hybridMultilevel"/>
    <w:tmpl w:val="18E6827A"/>
    <w:lvl w:ilvl="0" w:tplc="EF18066A">
      <w:start w:val="2"/>
      <w:numFmt w:val="lowerLetter"/>
      <w:lvlText w:val="(%1)"/>
      <w:lvlJc w:val="left"/>
      <w:pPr>
        <w:tabs>
          <w:tab w:val="left" w:pos="0"/>
        </w:tabs>
        <w:ind w:left="360" w:hanging="360"/>
      </w:pPr>
      <w:rPr>
        <w:rFonts w:ascii="Times New Roman" w:hAnsi="Times New Roman" w:hint="default"/>
      </w:rPr>
    </w:lvl>
    <w:lvl w:ilvl="1" w:tplc="4D1C81F2">
      <w:numFmt w:val="decimal"/>
      <w:lvlText w:val=""/>
      <w:lvlJc w:val="left"/>
    </w:lvl>
    <w:lvl w:ilvl="2" w:tplc="98347270">
      <w:numFmt w:val="decimal"/>
      <w:lvlText w:val=""/>
      <w:lvlJc w:val="left"/>
    </w:lvl>
    <w:lvl w:ilvl="3" w:tplc="B4C8EBBA">
      <w:numFmt w:val="decimal"/>
      <w:lvlText w:val=""/>
      <w:lvlJc w:val="left"/>
    </w:lvl>
    <w:lvl w:ilvl="4" w:tplc="BFD86D7C">
      <w:numFmt w:val="decimal"/>
      <w:lvlText w:val=""/>
      <w:lvlJc w:val="left"/>
    </w:lvl>
    <w:lvl w:ilvl="5" w:tplc="C884EBAE">
      <w:numFmt w:val="decimal"/>
      <w:lvlText w:val=""/>
      <w:lvlJc w:val="left"/>
    </w:lvl>
    <w:lvl w:ilvl="6" w:tplc="33247BE6">
      <w:numFmt w:val="decimal"/>
      <w:lvlText w:val=""/>
      <w:lvlJc w:val="left"/>
    </w:lvl>
    <w:lvl w:ilvl="7" w:tplc="ABE27FF2">
      <w:numFmt w:val="decimal"/>
      <w:lvlText w:val=""/>
      <w:lvlJc w:val="left"/>
    </w:lvl>
    <w:lvl w:ilvl="8" w:tplc="D22C754C">
      <w:numFmt w:val="decimal"/>
      <w:lvlText w:val=""/>
      <w:lvlJc w:val="left"/>
    </w:lvl>
  </w:abstractNum>
  <w:abstractNum w:abstractNumId="23" w15:restartNumberingAfterBreak="0">
    <w:nsid w:val="7D0323B6"/>
    <w:multiLevelType w:val="hybridMultilevel"/>
    <w:tmpl w:val="77EAD07A"/>
    <w:lvl w:ilvl="0" w:tplc="9708A080">
      <w:start w:val="1"/>
      <w:numFmt w:val="bullet"/>
      <w:lvlText w:val=""/>
      <w:lvlJc w:val="left"/>
      <w:pPr>
        <w:tabs>
          <w:tab w:val="left" w:pos="0"/>
        </w:tabs>
        <w:ind w:left="360" w:hanging="360"/>
      </w:pPr>
      <w:rPr>
        <w:rFonts w:ascii="Symbol" w:hAnsi="Symbol" w:hint="default"/>
      </w:rPr>
    </w:lvl>
    <w:lvl w:ilvl="1" w:tplc="D3760AF4">
      <w:numFmt w:val="decimal"/>
      <w:lvlText w:val=""/>
      <w:lvlJc w:val="left"/>
    </w:lvl>
    <w:lvl w:ilvl="2" w:tplc="93AA5F4E">
      <w:numFmt w:val="decimal"/>
      <w:lvlText w:val=""/>
      <w:lvlJc w:val="left"/>
    </w:lvl>
    <w:lvl w:ilvl="3" w:tplc="BEF65F3A">
      <w:numFmt w:val="decimal"/>
      <w:lvlText w:val=""/>
      <w:lvlJc w:val="left"/>
    </w:lvl>
    <w:lvl w:ilvl="4" w:tplc="BC78EECA">
      <w:numFmt w:val="decimal"/>
      <w:lvlText w:val=""/>
      <w:lvlJc w:val="left"/>
    </w:lvl>
    <w:lvl w:ilvl="5" w:tplc="72ACB8EE">
      <w:numFmt w:val="decimal"/>
      <w:lvlText w:val=""/>
      <w:lvlJc w:val="left"/>
    </w:lvl>
    <w:lvl w:ilvl="6" w:tplc="3B246512">
      <w:numFmt w:val="decimal"/>
      <w:lvlText w:val=""/>
      <w:lvlJc w:val="left"/>
    </w:lvl>
    <w:lvl w:ilvl="7" w:tplc="B8E6CD02">
      <w:numFmt w:val="decimal"/>
      <w:lvlText w:val=""/>
      <w:lvlJc w:val="left"/>
    </w:lvl>
    <w:lvl w:ilvl="8" w:tplc="5600C61E">
      <w:numFmt w:val="decimal"/>
      <w:lvlText w:val=""/>
      <w:lvlJc w:val="left"/>
    </w:lvl>
  </w:abstractNum>
  <w:abstractNum w:abstractNumId="24" w15:restartNumberingAfterBreak="0">
    <w:nsid w:val="7D475A0F"/>
    <w:multiLevelType w:val="hybridMultilevel"/>
    <w:tmpl w:val="761A576A"/>
    <w:lvl w:ilvl="0" w:tplc="187E0090">
      <w:start w:val="3"/>
      <w:numFmt w:val="lowerLetter"/>
      <w:lvlText w:val="(%1)"/>
      <w:lvlJc w:val="left"/>
      <w:pPr>
        <w:tabs>
          <w:tab w:val="left" w:pos="0"/>
        </w:tabs>
        <w:ind w:left="360" w:hanging="360"/>
      </w:pPr>
      <w:rPr>
        <w:rFonts w:ascii="Times New Roman" w:hAnsi="Times New Roman" w:hint="default"/>
      </w:rPr>
    </w:lvl>
    <w:lvl w:ilvl="1" w:tplc="165E6720">
      <w:numFmt w:val="decimal"/>
      <w:lvlText w:val=""/>
      <w:lvlJc w:val="left"/>
    </w:lvl>
    <w:lvl w:ilvl="2" w:tplc="ACEA3BA8">
      <w:numFmt w:val="decimal"/>
      <w:lvlText w:val=""/>
      <w:lvlJc w:val="left"/>
    </w:lvl>
    <w:lvl w:ilvl="3" w:tplc="F992203E">
      <w:numFmt w:val="decimal"/>
      <w:lvlText w:val=""/>
      <w:lvlJc w:val="left"/>
    </w:lvl>
    <w:lvl w:ilvl="4" w:tplc="4D426C84">
      <w:numFmt w:val="decimal"/>
      <w:lvlText w:val=""/>
      <w:lvlJc w:val="left"/>
    </w:lvl>
    <w:lvl w:ilvl="5" w:tplc="72CC59DE">
      <w:numFmt w:val="decimal"/>
      <w:lvlText w:val=""/>
      <w:lvlJc w:val="left"/>
    </w:lvl>
    <w:lvl w:ilvl="6" w:tplc="34C49154">
      <w:numFmt w:val="decimal"/>
      <w:lvlText w:val=""/>
      <w:lvlJc w:val="left"/>
    </w:lvl>
    <w:lvl w:ilvl="7" w:tplc="D5E6598E">
      <w:numFmt w:val="decimal"/>
      <w:lvlText w:val=""/>
      <w:lvlJc w:val="left"/>
    </w:lvl>
    <w:lvl w:ilvl="8" w:tplc="F6D60A32">
      <w:numFmt w:val="decimal"/>
      <w:lvlText w:val=""/>
      <w:lvlJc w:val="left"/>
    </w:lvl>
  </w:abstractNum>
  <w:num w:numId="1" w16cid:durableId="1077478510">
    <w:abstractNumId w:val="8"/>
  </w:num>
  <w:num w:numId="2" w16cid:durableId="1164590110">
    <w:abstractNumId w:val="13"/>
  </w:num>
  <w:num w:numId="3" w16cid:durableId="491723752">
    <w:abstractNumId w:val="12"/>
  </w:num>
  <w:num w:numId="4" w16cid:durableId="831674951">
    <w:abstractNumId w:val="23"/>
  </w:num>
  <w:num w:numId="5" w16cid:durableId="1306622133">
    <w:abstractNumId w:val="21"/>
  </w:num>
  <w:num w:numId="6" w16cid:durableId="458106352">
    <w:abstractNumId w:val="5"/>
  </w:num>
  <w:num w:numId="7" w16cid:durableId="2069568908">
    <w:abstractNumId w:val="11"/>
  </w:num>
  <w:num w:numId="8" w16cid:durableId="611671828">
    <w:abstractNumId w:val="22"/>
  </w:num>
  <w:num w:numId="9" w16cid:durableId="1012493151">
    <w:abstractNumId w:val="9"/>
  </w:num>
  <w:num w:numId="10" w16cid:durableId="667561520">
    <w:abstractNumId w:val="0"/>
  </w:num>
  <w:num w:numId="11" w16cid:durableId="1024480006">
    <w:abstractNumId w:val="20"/>
  </w:num>
  <w:num w:numId="12" w16cid:durableId="252128139">
    <w:abstractNumId w:val="6"/>
  </w:num>
  <w:num w:numId="13" w16cid:durableId="353649621">
    <w:abstractNumId w:val="15"/>
  </w:num>
  <w:num w:numId="14" w16cid:durableId="1669290107">
    <w:abstractNumId w:val="16"/>
  </w:num>
  <w:num w:numId="15" w16cid:durableId="217402894">
    <w:abstractNumId w:val="18"/>
  </w:num>
  <w:num w:numId="16" w16cid:durableId="1109009773">
    <w:abstractNumId w:val="17"/>
  </w:num>
  <w:num w:numId="17" w16cid:durableId="2115897396">
    <w:abstractNumId w:val="24"/>
  </w:num>
  <w:num w:numId="18" w16cid:durableId="1004481682">
    <w:abstractNumId w:val="1"/>
  </w:num>
  <w:num w:numId="19" w16cid:durableId="116264128">
    <w:abstractNumId w:val="19"/>
  </w:num>
  <w:num w:numId="20" w16cid:durableId="1475755539">
    <w:abstractNumId w:val="7"/>
  </w:num>
  <w:num w:numId="21" w16cid:durableId="953636424">
    <w:abstractNumId w:val="2"/>
  </w:num>
  <w:num w:numId="22" w16cid:durableId="599265651">
    <w:abstractNumId w:val="14"/>
  </w:num>
  <w:num w:numId="23" w16cid:durableId="732312596">
    <w:abstractNumId w:val="4"/>
  </w:num>
  <w:num w:numId="24" w16cid:durableId="2104372110">
    <w:abstractNumId w:val="3"/>
  </w:num>
  <w:num w:numId="25" w16cid:durableId="5383988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ED"/>
    <w:rsid w:val="001E29ED"/>
    <w:rsid w:val="0032164A"/>
    <w:rsid w:val="00632692"/>
    <w:rsid w:val="006346E8"/>
    <w:rsid w:val="006B4B07"/>
    <w:rsid w:val="006B52BF"/>
    <w:rsid w:val="006C03C4"/>
    <w:rsid w:val="006D0195"/>
    <w:rsid w:val="006E3A2E"/>
    <w:rsid w:val="00A23B35"/>
    <w:rsid w:val="00A602EE"/>
    <w:rsid w:val="00B34144"/>
    <w:rsid w:val="00B6219D"/>
    <w:rsid w:val="00BE38E3"/>
    <w:rsid w:val="00D05FD4"/>
    <w:rsid w:val="00D604F1"/>
    <w:rsid w:val="00DD3B3A"/>
    <w:rsid w:val="00F679C1"/>
    <w:rsid w:val="00FC0C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9A351"/>
  <w15:docId w15:val="{021B7EF5-2197-4730-9382-98E6EDE7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E29ED"/>
    <w:pPr>
      <w:jc w:val="both"/>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29ED"/>
    <w:rPr>
      <w:color w:val="0000FF"/>
      <w:u w:val="single"/>
    </w:rPr>
  </w:style>
  <w:style w:type="paragraph" w:customStyle="1" w:styleId="CMScontroltext">
    <w:name w:val="CMS control text"/>
    <w:basedOn w:val="Normal"/>
    <w:link w:val="CMScontroltextchar"/>
    <w:rsid w:val="001E29ED"/>
    <w:rPr>
      <w:vanish/>
      <w:color w:val="808080"/>
    </w:rPr>
  </w:style>
  <w:style w:type="character" w:customStyle="1" w:styleId="CMScontroltextchar">
    <w:name w:val="CMS control text char"/>
    <w:link w:val="CMScontroltext"/>
    <w:rsid w:val="001E29ED"/>
    <w:rPr>
      <w:vanish/>
      <w:color w:val="808080"/>
    </w:rPr>
  </w:style>
  <w:style w:type="table" w:styleId="TableGrid">
    <w:name w:val="Table Grid"/>
    <w:basedOn w:val="TableNormal"/>
    <w:rsid w:val="001E2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Capture">
    <w:name w:val="noCapture"/>
    <w:basedOn w:val="Normal"/>
    <w:rsid w:val="001E29ED"/>
    <w:rPr>
      <w:color w:val="800000"/>
    </w:rPr>
  </w:style>
  <w:style w:type="paragraph" w:customStyle="1" w:styleId="noCaptureTitle">
    <w:name w:val="noCaptureTitle"/>
    <w:basedOn w:val="Normal"/>
    <w:rsid w:val="001E29ED"/>
    <w:pPr>
      <w:shd w:val="clear" w:color="auto" w:fill="C6D9F1"/>
    </w:pPr>
    <w:rPr>
      <w:b/>
      <w:sz w:val="22"/>
    </w:rPr>
  </w:style>
  <w:style w:type="paragraph" w:customStyle="1" w:styleId="noCaptureDesc">
    <w:name w:val="noCaptureDesc"/>
    <w:basedOn w:val="Normal"/>
    <w:rsid w:val="001E29ED"/>
    <w:rPr>
      <w:color w:val="404040"/>
    </w:rPr>
  </w:style>
  <w:style w:type="paragraph" w:customStyle="1" w:styleId="csHeading1">
    <w:name w:val="cs Heading 1"/>
    <w:basedOn w:val="Normal"/>
    <w:link w:val="csHeading1Char"/>
    <w:rsid w:val="001E29ED"/>
    <w:pPr>
      <w:spacing w:after="60"/>
    </w:pPr>
    <w:rPr>
      <w:rFonts w:ascii="Futura BdCn BT" w:hAnsi="Futura BdCn BT" w:cs="Futura BdCn BT"/>
      <w:b/>
      <w:caps/>
      <w:sz w:val="32"/>
    </w:rPr>
  </w:style>
  <w:style w:type="character" w:customStyle="1" w:styleId="csHeading1Char">
    <w:name w:val="cs Heading 1 Char"/>
    <w:link w:val="csHeading1"/>
    <w:rsid w:val="001E29ED"/>
    <w:rPr>
      <w:b/>
      <w:caps/>
      <w:sz w:val="32"/>
    </w:rPr>
  </w:style>
  <w:style w:type="paragraph" w:customStyle="1" w:styleId="csHeading15">
    <w:name w:val="cs Heading 1.5"/>
    <w:basedOn w:val="Normal"/>
    <w:link w:val="csHeading15Char"/>
    <w:rsid w:val="001E29ED"/>
    <w:pPr>
      <w:spacing w:after="60"/>
    </w:pPr>
    <w:rPr>
      <w:rFonts w:ascii="Futura BdCn BT" w:hAnsi="Futura BdCn BT" w:cs="Futura BdCn BT"/>
      <w:b/>
      <w:caps/>
      <w:sz w:val="28"/>
    </w:rPr>
  </w:style>
  <w:style w:type="character" w:customStyle="1" w:styleId="csHeading15Char">
    <w:name w:val="cs Heading 1.5 Char"/>
    <w:link w:val="csHeading15"/>
    <w:rsid w:val="001E29ED"/>
    <w:rPr>
      <w:b/>
      <w:caps/>
      <w:sz w:val="28"/>
    </w:rPr>
  </w:style>
  <w:style w:type="paragraph" w:customStyle="1" w:styleId="csHeading2">
    <w:name w:val="cs Heading 2"/>
    <w:basedOn w:val="Normal"/>
    <w:link w:val="csHeading2Char"/>
    <w:rsid w:val="001E29ED"/>
    <w:rPr>
      <w:rFonts w:ascii="Futura BdCn BT" w:hAnsi="Futura BdCn BT" w:cs="Futura BdCn BT"/>
      <w:b/>
      <w:sz w:val="28"/>
    </w:rPr>
  </w:style>
  <w:style w:type="character" w:customStyle="1" w:styleId="csHeading2Char">
    <w:name w:val="cs Heading 2 Char"/>
    <w:link w:val="csHeading2"/>
    <w:rsid w:val="001E29ED"/>
    <w:rPr>
      <w:b/>
      <w:sz w:val="28"/>
    </w:rPr>
  </w:style>
  <w:style w:type="paragraph" w:customStyle="1" w:styleId="csHeading3">
    <w:name w:val="cs Heading 3"/>
    <w:basedOn w:val="Normal"/>
    <w:link w:val="csHeading3Char"/>
    <w:rsid w:val="001E29ED"/>
    <w:rPr>
      <w:rFonts w:ascii="Futura BdCn BT" w:hAnsi="Futura BdCn BT" w:cs="Futura BdCn BT"/>
      <w:b/>
      <w:sz w:val="22"/>
    </w:rPr>
  </w:style>
  <w:style w:type="character" w:customStyle="1" w:styleId="csHeading3Char">
    <w:name w:val="cs Heading 3 Char"/>
    <w:link w:val="csHeading3"/>
    <w:rsid w:val="001E29ED"/>
    <w:rPr>
      <w:b/>
      <w:sz w:val="22"/>
    </w:rPr>
  </w:style>
  <w:style w:type="paragraph" w:customStyle="1" w:styleId="csHeading35">
    <w:name w:val="cs Heading 3.5"/>
    <w:basedOn w:val="Normal"/>
    <w:link w:val="csHeading35Char"/>
    <w:rsid w:val="001E29ED"/>
    <w:rPr>
      <w:rFonts w:ascii="Futura BdCn BT" w:hAnsi="Futura BdCn BT" w:cs="Futura BdCn BT"/>
      <w:b/>
    </w:rPr>
  </w:style>
  <w:style w:type="character" w:customStyle="1" w:styleId="csHeading35Char">
    <w:name w:val="cs Heading 3.5 Char"/>
    <w:link w:val="csHeading35"/>
    <w:rsid w:val="001E29ED"/>
    <w:rPr>
      <w:b/>
      <w:sz w:val="18"/>
    </w:rPr>
  </w:style>
  <w:style w:type="paragraph" w:customStyle="1" w:styleId="csHeading4">
    <w:name w:val="cs Heading 4"/>
    <w:basedOn w:val="Normal"/>
    <w:link w:val="csHeading4Char"/>
    <w:rsid w:val="001E29ED"/>
    <w:rPr>
      <w:b/>
    </w:rPr>
  </w:style>
  <w:style w:type="character" w:customStyle="1" w:styleId="csHeading4Char">
    <w:name w:val="cs Heading 4 Char"/>
    <w:link w:val="csHeading4"/>
    <w:rsid w:val="001E29ED"/>
    <w:rPr>
      <w:b/>
      <w:sz w:val="18"/>
    </w:rPr>
  </w:style>
  <w:style w:type="paragraph" w:customStyle="1" w:styleId="csHeading5">
    <w:name w:val="cs Heading 5"/>
    <w:basedOn w:val="Normal"/>
    <w:link w:val="csHeading5Char"/>
    <w:rsid w:val="001E29ED"/>
    <w:rPr>
      <w:caps/>
    </w:rPr>
  </w:style>
  <w:style w:type="character" w:customStyle="1" w:styleId="csHeading5Char">
    <w:name w:val="cs Heading 5 Char"/>
    <w:link w:val="csHeading5"/>
    <w:rsid w:val="001E29ED"/>
    <w:rPr>
      <w:caps/>
      <w:sz w:val="18"/>
    </w:rPr>
  </w:style>
  <w:style w:type="paragraph" w:customStyle="1" w:styleId="csSubHeading">
    <w:name w:val="cs Sub Heading"/>
    <w:basedOn w:val="Normal"/>
    <w:link w:val="csSubHeadingChar"/>
    <w:rsid w:val="001E29ED"/>
    <w:rPr>
      <w:rFonts w:ascii="Futura BdCn BT" w:hAnsi="Futura BdCn BT" w:cs="Futura BdCn BT"/>
      <w:b/>
      <w:sz w:val="26"/>
    </w:rPr>
  </w:style>
  <w:style w:type="character" w:customStyle="1" w:styleId="csSubHeadingChar">
    <w:name w:val="cs Sub Heading Char"/>
    <w:link w:val="csSubHeading"/>
    <w:rsid w:val="001E29ED"/>
    <w:rPr>
      <w:b/>
      <w:sz w:val="26"/>
    </w:rPr>
  </w:style>
  <w:style w:type="paragraph" w:styleId="Revision">
    <w:name w:val="Revision"/>
    <w:hidden/>
    <w:rsid w:val="006D0195"/>
    <w:rPr>
      <w:sz w:val="18"/>
      <w:szCs w:val="18"/>
    </w:rPr>
  </w:style>
  <w:style w:type="paragraph" w:styleId="ListParagraph">
    <w:name w:val="List Paragraph"/>
    <w:basedOn w:val="Normal"/>
    <w:qFormat/>
    <w:rsid w:val="00D60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11244F655634BA0BEF77F0D1B1B39" ma:contentTypeVersion="42" ma:contentTypeDescription="Create a new document." ma:contentTypeScope="" ma:versionID="475bdc8e4ce7a449540cfd8ba9330771">
  <xsd:schema xmlns:xsd="http://www.w3.org/2001/XMLSchema" xmlns:xs="http://www.w3.org/2001/XMLSchema" xmlns:p="http://schemas.microsoft.com/office/2006/metadata/properties" xmlns:ns2="85a1857d-cc6e-4bfe-bc21-3ac8c5b9fa68" xmlns:ns3="9e9991b9-2ec1-4634-8ec0-bf5a3d8db212" targetNamespace="http://schemas.microsoft.com/office/2006/metadata/properties" ma:root="true" ma:fieldsID="db3d5c456894aad164a84686ec837ac1" ns2:_="" ns3:_="">
    <xsd:import namespace="85a1857d-cc6e-4bfe-bc21-3ac8c5b9fa68"/>
    <xsd:import namespace="9e9991b9-2ec1-4634-8ec0-bf5a3d8db2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Leaders" minOccurs="0"/>
                <xsd:element ref="ns2:Members" minOccurs="0"/>
                <xsd:element ref="ns2:Member_Groups" minOccurs="0"/>
                <xsd:element ref="ns2:Invited_Leaders" minOccurs="0"/>
                <xsd:element ref="ns2:Invited_Members" minOccurs="0"/>
                <xsd:element ref="ns2:Has_Leaders_Only_SectionGroup"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1857d-cc6e-4bfe-bc21-3ac8c5b9f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8" nillable="true" ma:displayName="Invited Leaders" ma:internalName="Invited_Leaders">
      <xsd:simpleType>
        <xsd:restriction base="dms:Note">
          <xsd:maxLength value="255"/>
        </xsd:restriction>
      </xsd:simpleType>
    </xsd:element>
    <xsd:element name="Invited_Members" ma:index="39" nillable="true" ma:displayName="Invited Members" ma:internalName="Invited_Members">
      <xsd:simpleType>
        <xsd:restriction base="dms:Note">
          <xsd:maxLength value="255"/>
        </xsd:restriction>
      </xsd:simpleType>
    </xsd:element>
    <xsd:element name="Has_Leaders_Only_SectionGroup" ma:index="40" nillable="true" ma:displayName="Has Leaders Only SectionGroup" ma:internalName="Has_Leaders_Only_SectionGroup">
      <xsd:simpleType>
        <xsd:restriction base="dms:Boolea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_Flow_SignoffStatus" ma:index="47" nillable="true" ma:displayName="Sign-off status" ma:internalName="Sign_x002d_off_x0020_status">
      <xsd:simpleType>
        <xsd:restriction base="dms:Text"/>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991b9-2ec1-4634-8ec0-bf5a3d8db21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bfe7f87d-14d4-4449-8f49-135b1bc35fe6}" ma:internalName="TaxCatchAll" ma:showField="CatchAllData" ma:web="9e9991b9-2ec1-4634-8ec0-bf5a3d8db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85a1857d-cc6e-4bfe-bc21-3ac8c5b9fa68" xsi:nil="true"/>
    <TeamsChannelId xmlns="85a1857d-cc6e-4bfe-bc21-3ac8c5b9fa68" xsi:nil="true"/>
    <Student_Groups xmlns="85a1857d-cc6e-4bfe-bc21-3ac8c5b9fa68">
      <UserInfo>
        <DisplayName/>
        <AccountId xsi:nil="true"/>
        <AccountType/>
      </UserInfo>
    </Student_Groups>
    <Leaders xmlns="85a1857d-cc6e-4bfe-bc21-3ac8c5b9fa68">
      <UserInfo>
        <DisplayName/>
        <AccountId xsi:nil="true"/>
        <AccountType/>
      </UserInfo>
    </Leaders>
    <Has_Teacher_Only_SectionGroup xmlns="85a1857d-cc6e-4bfe-bc21-3ac8c5b9fa68" xsi:nil="true"/>
    <CultureName xmlns="85a1857d-cc6e-4bfe-bc21-3ac8c5b9fa68" xsi:nil="true"/>
    <Invited_Teachers xmlns="85a1857d-cc6e-4bfe-bc21-3ac8c5b9fa68" xsi:nil="true"/>
    <Member_Groups xmlns="85a1857d-cc6e-4bfe-bc21-3ac8c5b9fa68">
      <UserInfo>
        <DisplayName/>
        <AccountId xsi:nil="true"/>
        <AccountType/>
      </UserInfo>
    </Member_Groups>
    <Invited_Students xmlns="85a1857d-cc6e-4bfe-bc21-3ac8c5b9fa68" xsi:nil="true"/>
    <Invited_Members xmlns="85a1857d-cc6e-4bfe-bc21-3ac8c5b9fa68" xsi:nil="true"/>
    <_Flow_SignoffStatus xmlns="85a1857d-cc6e-4bfe-bc21-3ac8c5b9fa68" xsi:nil="true"/>
    <Has_Leaders_Only_SectionGroup xmlns="85a1857d-cc6e-4bfe-bc21-3ac8c5b9fa68" xsi:nil="true"/>
    <DefaultSectionNames xmlns="85a1857d-cc6e-4bfe-bc21-3ac8c5b9fa68" xsi:nil="true"/>
    <Owner xmlns="85a1857d-cc6e-4bfe-bc21-3ac8c5b9fa68">
      <UserInfo>
        <DisplayName/>
        <AccountId xsi:nil="true"/>
        <AccountType/>
      </UserInfo>
    </Owner>
    <FolderType xmlns="85a1857d-cc6e-4bfe-bc21-3ac8c5b9fa68" xsi:nil="true"/>
    <IsNotebookLocked xmlns="85a1857d-cc6e-4bfe-bc21-3ac8c5b9fa68" xsi:nil="true"/>
    <Self_Registration_Enabled xmlns="85a1857d-cc6e-4bfe-bc21-3ac8c5b9fa68" xsi:nil="true"/>
    <Invited_Leaders xmlns="85a1857d-cc6e-4bfe-bc21-3ac8c5b9fa68" xsi:nil="true"/>
    <SharedWithUsers xmlns="9e9991b9-2ec1-4634-8ec0-bf5a3d8db212">
      <UserInfo>
        <DisplayName/>
        <AccountId xsi:nil="true"/>
        <AccountType/>
      </UserInfo>
    </SharedWithUsers>
    <AppVersion xmlns="85a1857d-cc6e-4bfe-bc21-3ac8c5b9fa68" xsi:nil="true"/>
    <NotebookType xmlns="85a1857d-cc6e-4bfe-bc21-3ac8c5b9fa68" xsi:nil="true"/>
    <lcf76f155ced4ddcb4097134ff3c332f xmlns="85a1857d-cc6e-4bfe-bc21-3ac8c5b9fa68">
      <Terms xmlns="http://schemas.microsoft.com/office/infopath/2007/PartnerControls"/>
    </lcf76f155ced4ddcb4097134ff3c332f>
    <TaxCatchAll xmlns="9e9991b9-2ec1-4634-8ec0-bf5a3d8db212" xsi:nil="true"/>
    <Is_Collaboration_Space_Locked xmlns="85a1857d-cc6e-4bfe-bc21-3ac8c5b9fa68" xsi:nil="true"/>
    <Teachers xmlns="85a1857d-cc6e-4bfe-bc21-3ac8c5b9fa68">
      <UserInfo>
        <DisplayName/>
        <AccountId xsi:nil="true"/>
        <AccountType/>
      </UserInfo>
    </Teachers>
    <Math_Settings xmlns="85a1857d-cc6e-4bfe-bc21-3ac8c5b9fa68" xsi:nil="true"/>
    <Members xmlns="85a1857d-cc6e-4bfe-bc21-3ac8c5b9fa68">
      <UserInfo>
        <DisplayName/>
        <AccountId xsi:nil="true"/>
        <AccountType/>
      </UserInfo>
    </Members>
    <Students xmlns="85a1857d-cc6e-4bfe-bc21-3ac8c5b9fa68">
      <UserInfo>
        <DisplayName/>
        <AccountId xsi:nil="true"/>
        <AccountType/>
      </UserInfo>
    </Students>
  </documentManagement>
</p:properties>
</file>

<file path=customXml/itemProps1.xml><?xml version="1.0" encoding="utf-8"?>
<ds:datastoreItem xmlns:ds="http://schemas.openxmlformats.org/officeDocument/2006/customXml" ds:itemID="{381F43A2-9B67-4AA5-AF3E-DBDCF422B74D}"/>
</file>

<file path=customXml/itemProps2.xml><?xml version="1.0" encoding="utf-8"?>
<ds:datastoreItem xmlns:ds="http://schemas.openxmlformats.org/officeDocument/2006/customXml" ds:itemID="{EB7A8098-E67B-4CC2-81BC-417A2ADA3820}">
  <ds:schemaRefs>
    <ds:schemaRef ds:uri="http://schemas.microsoft.com/sharepoint/v3/contenttype/forms"/>
  </ds:schemaRefs>
</ds:datastoreItem>
</file>

<file path=customXml/itemProps3.xml><?xml version="1.0" encoding="utf-8"?>
<ds:datastoreItem xmlns:ds="http://schemas.openxmlformats.org/officeDocument/2006/customXml" ds:itemID="{7C6B870B-4DBB-4DC2-8877-EAB38581AC10}">
  <ds:schemaRefs>
    <ds:schemaRef ds:uri="http://schemas.microsoft.com/office/2006/metadata/properties"/>
    <ds:schemaRef ds:uri="http://schemas.microsoft.com/office/infopath/2007/PartnerControls"/>
    <ds:schemaRef ds:uri="85a1857d-cc6e-4bfe-bc21-3ac8c5b9fa68"/>
    <ds:schemaRef ds:uri="9e9991b9-2ec1-4634-8ec0-bf5a3d8db21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1449</Words>
  <Characters>7699</Characters>
  <Application>Microsoft Office Word</Application>
  <DocSecurity>0</DocSecurity>
  <Lines>427</Lines>
  <Paragraphs>203</Paragraphs>
  <ScaleCrop>false</ScaleCrop>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Theron</dc:creator>
  <cp:keywords/>
  <dc:description/>
  <cp:lastModifiedBy>Denise O'Reilly</cp:lastModifiedBy>
  <cp:revision>14</cp:revision>
  <dcterms:created xsi:type="dcterms:W3CDTF">2025-09-25T12:27:00Z</dcterms:created>
  <dcterms:modified xsi:type="dcterms:W3CDTF">2025-11-08T11:42:00Z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EruditionCMSCode">
    <vt:lpwstr>sun</vt:lpwstr>
  </property>
  <property fmtid="{D5CDD505-2E9C-101B-9397-08002B2CF9AE}" pid="3" name="forEruditionCMSDesc">
    <vt:lpwstr>Handbooks CMS</vt:lpwstr>
  </property>
  <property fmtid="{D5CDD505-2E9C-101B-9397-08002B2CF9AE}" pid="4" name="isEruditionCheckout">
    <vt:bool>true</vt:bool>
  </property>
  <property fmtid="{D5CDD505-2E9C-101B-9397-08002B2CF9AE}" pid="5" name="GrammarlyDocumentId">
    <vt:lpwstr>f11e2fd6-d7a8-4454-8ae5-055cc0954007</vt:lpwstr>
  </property>
  <property fmtid="{D5CDD505-2E9C-101B-9397-08002B2CF9AE}" pid="6" name="MediaServiceImageTags">
    <vt:lpwstr/>
  </property>
  <property fmtid="{D5CDD505-2E9C-101B-9397-08002B2CF9AE}" pid="7" name="ContentTypeId">
    <vt:lpwstr>0x010100ACC11244F655634BA0BEF77F0D1B1B39</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