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A546" w14:textId="75B9CDE4" w:rsidR="005A7584" w:rsidRDefault="005A7584">
      <w:pPr>
        <w:pStyle w:val="noCaptur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A7584" w14:paraId="2EB7A878" w14:textId="77777777">
        <w:tc>
          <w:tcPr>
            <w:tcW w:w="8856" w:type="dxa"/>
          </w:tcPr>
          <w:p w14:paraId="5E974891" w14:textId="77777777" w:rsidR="005A7584" w:rsidRDefault="001E54C7">
            <w:pPr>
              <w:pStyle w:val="csHeading3"/>
            </w:pPr>
            <w:bookmarkStart w:id="0" w:name="desc$724120" w:colFirst="0" w:colLast="1"/>
            <w:r>
              <w:t>AVOIDING PLAGIARISM: A GUIDE FOR STUDENTS</w:t>
            </w:r>
          </w:p>
          <w:p w14:paraId="6CC7D038" w14:textId="77777777" w:rsidR="005A7584" w:rsidRDefault="001E54C7">
            <w:r>
              <w:t> </w:t>
            </w:r>
          </w:p>
          <w:p w14:paraId="488BE39D" w14:textId="77777777" w:rsidR="005A7584" w:rsidRDefault="001E54C7">
            <w:r>
              <w:rPr>
                <w:b/>
              </w:rPr>
              <w:t>What is Plagiarism?</w:t>
            </w:r>
          </w:p>
          <w:p w14:paraId="39A7CDD6" w14:textId="77777777" w:rsidR="005A7584" w:rsidRDefault="001E54C7">
            <w:r>
              <w:t> </w:t>
            </w:r>
          </w:p>
          <w:tbl>
            <w:tblPr>
              <w:tblW w:w="0" w:type="auto"/>
              <w:tblBorders>
                <w:top w:val="single" w:sz="4" w:space="0" w:color="auto"/>
              </w:tblBorders>
              <w:tblLook w:val="01E0" w:firstRow="1" w:lastRow="1" w:firstColumn="1" w:lastColumn="1" w:noHBand="0" w:noVBand="0"/>
            </w:tblPr>
            <w:tblGrid>
              <w:gridCol w:w="6750"/>
            </w:tblGrid>
            <w:tr w:rsidR="005A7584" w14:paraId="3C41FE67" w14:textId="77777777">
              <w:tc>
                <w:tcPr>
                  <w:tcW w:w="6750" w:type="dxa"/>
                  <w:shd w:val="clear" w:color="auto" w:fill="F2F2F2"/>
                </w:tcPr>
                <w:p w14:paraId="75904F60" w14:textId="77777777" w:rsidR="005A7584" w:rsidRDefault="001E54C7">
                  <w:pPr>
                    <w:jc w:val="left"/>
                  </w:pPr>
                  <w:r>
                    <w:t>You commit plagiarism – intentionally or not – in written work when you use another person’s sentences, ideas or opinions without acknowledging them as being from that other person.</w:t>
                  </w:r>
                </w:p>
              </w:tc>
            </w:tr>
          </w:tbl>
          <w:p w14:paraId="4AC977E1" w14:textId="77777777" w:rsidR="005A7584" w:rsidRDefault="001E54C7">
            <w:r>
              <w:t> </w:t>
            </w:r>
          </w:p>
          <w:p w14:paraId="2E08D100" w14:textId="77777777" w:rsidR="005A7584" w:rsidRDefault="001E54C7">
            <w:r>
              <w:t>In academic work, researchers build on the ideas of others. This is a legitimate and accepted way of doing research. Plagiarism is using someone else’s ideas or words and presenting them as if they are your own. It is therefore a form of academic cheating, stealing or deception. Because plagiarism is an offence, all universities take a very serious view of anyone who is found cheating. Those who are suspected of having plagiarized will be referred to the Vice-Chancellor or nominee for possible disciplinary action in terms of the rules on disciplinary jurisdiction and procedures (DJP1.1).</w:t>
            </w:r>
          </w:p>
          <w:p w14:paraId="2346B3CF" w14:textId="77777777" w:rsidR="005A7584" w:rsidRDefault="001E54C7">
            <w:r>
              <w:t> </w:t>
            </w:r>
          </w:p>
          <w:p w14:paraId="6A6CD8A0" w14:textId="77777777" w:rsidR="005A7584" w:rsidRDefault="001E54C7">
            <w:r>
              <w:t>Not all plagiarism is deliberate, but even inadvertent plagiarism will be severely penalized. It is therefore your responsibility to know what will be regarded as plagiarism and to know how to avoid it.</w:t>
            </w:r>
          </w:p>
          <w:p w14:paraId="6CBF5674" w14:textId="77777777" w:rsidR="005A7584" w:rsidRDefault="001E54C7">
            <w:r>
              <w:t> </w:t>
            </w:r>
          </w:p>
          <w:p w14:paraId="0364824D" w14:textId="77777777" w:rsidR="005A7584" w:rsidRDefault="001E54C7">
            <w:r>
              <w:t>What makes plagiarism tricky to avoid and dangerous is that it can take many forms.</w:t>
            </w:r>
          </w:p>
          <w:p w14:paraId="41E775A6" w14:textId="77777777" w:rsidR="005A7584" w:rsidRDefault="001E54C7">
            <w:r>
              <w:t> </w:t>
            </w:r>
          </w:p>
          <w:p w14:paraId="67994B8D" w14:textId="77777777" w:rsidR="005A7584" w:rsidRDefault="001E54C7">
            <w:r>
              <w:rPr>
                <w:b/>
              </w:rPr>
              <w:t>Forms of Plagiarism</w:t>
            </w:r>
          </w:p>
          <w:p w14:paraId="7EF44FCA" w14:textId="77777777" w:rsidR="005A7584" w:rsidRDefault="001E54C7">
            <w:r>
              <w:t> </w:t>
            </w:r>
          </w:p>
          <w:p w14:paraId="7DA5E3FA" w14:textId="77777777" w:rsidR="005A7584" w:rsidRDefault="001E54C7">
            <w:r>
              <w:t>Academic writing requires of you to discuss existing literature but at the same time to come up with your own ideas; to rely on the findings of other researchers, but also to say something new and original; to give an exposition of key readings on the topic, but to express it in your own structure and own words. It is academically difficult to manage a path between these seemingly contradictory demands.</w:t>
            </w:r>
          </w:p>
          <w:p w14:paraId="6027E7BA" w14:textId="77777777" w:rsidR="005A7584" w:rsidRDefault="001E54C7">
            <w:r>
              <w:t> </w:t>
            </w:r>
          </w:p>
          <w:p w14:paraId="75F1B8C9" w14:textId="77777777" w:rsidR="005A7584" w:rsidRDefault="001E54C7">
            <w:r>
              <w:t xml:space="preserve">Plagiarism can range from deliberate academic dishonesty to accidental academic </w:t>
            </w:r>
            <w:proofErr w:type="gramStart"/>
            <w:r>
              <w:t>sloppiness, and</w:t>
            </w:r>
            <w:proofErr w:type="gramEnd"/>
            <w:r>
              <w:t xml:space="preserve"> can range from serious and clear forms of plagiarism to instances that are less obvious.</w:t>
            </w:r>
          </w:p>
          <w:p w14:paraId="554AFEA4" w14:textId="77777777" w:rsidR="005A7584" w:rsidRDefault="001E54C7">
            <w:r>
              <w:t> </w:t>
            </w:r>
          </w:p>
          <w:p w14:paraId="3917AABA" w14:textId="77777777" w:rsidR="005A7584" w:rsidRDefault="001E54C7">
            <w:r>
              <w:rPr>
                <w:b/>
              </w:rPr>
              <w:t>Obvious forms of plagiarism include:</w:t>
            </w:r>
          </w:p>
          <w:p w14:paraId="5BFD708B" w14:textId="77777777" w:rsidR="005A7584" w:rsidRDefault="001E54C7">
            <w:r>
              <w:t> </w:t>
            </w:r>
          </w:p>
          <w:p w14:paraId="24D36F92" w14:textId="77777777" w:rsidR="005A7584" w:rsidRDefault="001E54C7">
            <w:pPr>
              <w:numPr>
                <w:ilvl w:val="0"/>
                <w:numId w:val="1"/>
              </w:numPr>
            </w:pPr>
            <w:r>
              <w:t>Buying or borrowing a paper and copying it.</w:t>
            </w:r>
          </w:p>
          <w:p w14:paraId="5E6BFD2B" w14:textId="77777777" w:rsidR="005A7584" w:rsidRDefault="001E54C7">
            <w:pPr>
              <w:numPr>
                <w:ilvl w:val="0"/>
                <w:numId w:val="1"/>
              </w:numPr>
            </w:pPr>
            <w:r>
              <w:t>Hiring someone to write the paper or thesis for you.</w:t>
            </w:r>
          </w:p>
          <w:p w14:paraId="6FDC3F3F" w14:textId="77777777" w:rsidR="005A7584" w:rsidRDefault="001E54C7">
            <w:pPr>
              <w:numPr>
                <w:ilvl w:val="0"/>
                <w:numId w:val="1"/>
              </w:numPr>
            </w:pPr>
            <w:r>
              <w:t>Cutting and pasting large portions of text from the web or from someone else’s paper or book without any quotation marks (or clear indentation for block quotes) or proper reference to the source. The ease of cutting-and-pasting from electronic sources makes this a form of plagiarism that is particularly widespread.</w:t>
            </w:r>
          </w:p>
          <w:p w14:paraId="6F7351EA" w14:textId="77777777" w:rsidR="005A7584" w:rsidRDefault="001E54C7">
            <w:pPr>
              <w:numPr>
                <w:ilvl w:val="0"/>
                <w:numId w:val="1"/>
              </w:numPr>
            </w:pPr>
            <w:r>
              <w:t>Word-for-word copying of a sentence, or paragraph without any proper acknowledgement.</w:t>
            </w:r>
          </w:p>
          <w:p w14:paraId="361A6BEE" w14:textId="77777777" w:rsidR="005A7584" w:rsidRDefault="001E54C7">
            <w:pPr>
              <w:numPr>
                <w:ilvl w:val="0"/>
                <w:numId w:val="1"/>
              </w:numPr>
            </w:pPr>
            <w:r>
              <w:t>Direct translation into English of a paper – or large sections of writing – written in another language.</w:t>
            </w:r>
          </w:p>
          <w:p w14:paraId="2EAB4EEC" w14:textId="77777777" w:rsidR="005A7584" w:rsidRDefault="001E54C7">
            <w:pPr>
              <w:numPr>
                <w:ilvl w:val="0"/>
                <w:numId w:val="1"/>
              </w:numPr>
            </w:pPr>
            <w:r>
              <w:t>Citing sources that you didn’t actually use.</w:t>
            </w:r>
          </w:p>
          <w:p w14:paraId="7CFF75D1" w14:textId="77777777" w:rsidR="005A7584" w:rsidRDefault="001E54C7">
            <w:pPr>
              <w:numPr>
                <w:ilvl w:val="0"/>
                <w:numId w:val="1"/>
              </w:numPr>
            </w:pPr>
            <w:r>
              <w:t>Using substantive extracts from your own earlier work without acknowledgement.</w:t>
            </w:r>
          </w:p>
          <w:p w14:paraId="6F57DB11" w14:textId="77777777" w:rsidR="005A7584" w:rsidRDefault="001E54C7">
            <w:r>
              <w:t> </w:t>
            </w:r>
          </w:p>
          <w:p w14:paraId="187C1D07" w14:textId="77777777" w:rsidR="005A7584" w:rsidRDefault="001E54C7">
            <w:r>
              <w:rPr>
                <w:b/>
              </w:rPr>
              <w:t>Less obvious forms of plagiarism include:</w:t>
            </w:r>
          </w:p>
          <w:p w14:paraId="6C726723" w14:textId="77777777" w:rsidR="005A7584" w:rsidRDefault="001E54C7">
            <w:r>
              <w:t> </w:t>
            </w:r>
          </w:p>
          <w:p w14:paraId="7BEBA27F" w14:textId="77777777" w:rsidR="005A7584" w:rsidRDefault="001E54C7">
            <w:pPr>
              <w:numPr>
                <w:ilvl w:val="0"/>
                <w:numId w:val="2"/>
              </w:numPr>
            </w:pPr>
            <w:r>
              <w:rPr>
                <w:i/>
              </w:rPr>
              <w:t>Not giving proper credit to someone else’s ideas or findings.</w:t>
            </w:r>
          </w:p>
          <w:p w14:paraId="19C5DAD9" w14:textId="77777777" w:rsidR="005A7584" w:rsidRDefault="001E54C7">
            <w:pPr>
              <w:ind w:left="360"/>
            </w:pPr>
            <w:r>
              <w:t>When is it proper to give credit and when not? As a general rule, you need to give a reference for any text, diagram, table, illustration or an idea if it comes from:</w:t>
            </w:r>
          </w:p>
          <w:p w14:paraId="56698249" w14:textId="77777777" w:rsidR="005A7584" w:rsidRDefault="001E54C7">
            <w:pPr>
              <w:numPr>
                <w:ilvl w:val="0"/>
                <w:numId w:val="3"/>
              </w:numPr>
            </w:pPr>
            <w:r>
              <w:t>a book, journal, website, or any other public medium;</w:t>
            </w:r>
          </w:p>
          <w:p w14:paraId="28B800FD" w14:textId="77777777" w:rsidR="005A7584" w:rsidRDefault="001E54C7">
            <w:pPr>
              <w:numPr>
                <w:ilvl w:val="0"/>
                <w:numId w:val="3"/>
              </w:numPr>
            </w:pPr>
            <w:r>
              <w:t>what someone has said in an interview you have conducted;</w:t>
            </w:r>
          </w:p>
          <w:p w14:paraId="360AB4EA" w14:textId="77777777" w:rsidR="005A7584" w:rsidRDefault="001E54C7">
            <w:pPr>
              <w:numPr>
                <w:ilvl w:val="0"/>
                <w:numId w:val="3"/>
              </w:numPr>
            </w:pPr>
            <w:r>
              <w:t>someone’s personal correspondence in the form of a letter or email.</w:t>
            </w:r>
          </w:p>
          <w:p w14:paraId="53CB4807" w14:textId="77777777" w:rsidR="005A7584" w:rsidRDefault="001E54C7">
            <w:r>
              <w:t> </w:t>
            </w:r>
          </w:p>
          <w:p w14:paraId="38971846" w14:textId="77777777" w:rsidR="005A7584" w:rsidRDefault="001E54C7">
            <w:pPr>
              <w:ind w:left="270"/>
            </w:pPr>
            <w:r>
              <w:t>You don’t need to give a reference or give credit if the idea, text, diagram, table, illustration or idea comes from:</w:t>
            </w:r>
          </w:p>
          <w:p w14:paraId="178B0635" w14:textId="77777777" w:rsidR="005A7584" w:rsidRDefault="001E54C7">
            <w:pPr>
              <w:numPr>
                <w:ilvl w:val="0"/>
                <w:numId w:val="4"/>
              </w:numPr>
            </w:pPr>
            <w:r>
              <w:t>your own insights, work or experiences. Ideas from co-authored papers, however, still need to be acknowledged;</w:t>
            </w:r>
          </w:p>
          <w:p w14:paraId="4B79CB63" w14:textId="77777777" w:rsidR="005A7584" w:rsidRDefault="001E54C7">
            <w:pPr>
              <w:numPr>
                <w:ilvl w:val="0"/>
                <w:numId w:val="4"/>
              </w:numPr>
            </w:pPr>
            <w:r>
              <w:t>writing up your own field notes or lab reports;</w:t>
            </w:r>
          </w:p>
          <w:p w14:paraId="1A7C6E48" w14:textId="77777777" w:rsidR="005A7584" w:rsidRDefault="001E54C7">
            <w:pPr>
              <w:numPr>
                <w:ilvl w:val="0"/>
                <w:numId w:val="4"/>
              </w:numPr>
            </w:pPr>
            <w:r>
              <w:t>“</w:t>
            </w:r>
            <w:proofErr w:type="gramStart"/>
            <w:r>
              <w:t>common</w:t>
            </w:r>
            <w:proofErr w:type="gramEnd"/>
            <w:r>
              <w:t xml:space="preserve"> knowledge”, common sense observations, well-established facts, historical events (but you </w:t>
            </w:r>
            <w:proofErr w:type="gramStart"/>
            <w:r>
              <w:t>would</w:t>
            </w:r>
            <w:proofErr w:type="gramEnd"/>
            <w:r>
              <w:t xml:space="preserve"> obviously have to give a reference if you use an historical </w:t>
            </w:r>
            <w:r>
              <w:rPr>
                <w:i/>
              </w:rPr>
              <w:t>document</w:t>
            </w:r>
            <w:r>
              <w:t>) and myths. It is, of course, difficult to know exactly when something is “common knowledge”, but a general rule to follow is: if the same observation is made in multiple sources without any attached references, or if it is something that the general public is well aware of, then no references are needed.</w:t>
            </w:r>
          </w:p>
          <w:p w14:paraId="329F876A" w14:textId="77777777" w:rsidR="005A7584" w:rsidRDefault="001E54C7">
            <w:r>
              <w:t> </w:t>
            </w:r>
          </w:p>
          <w:p w14:paraId="2D1ABD62" w14:textId="77777777" w:rsidR="005A7584" w:rsidRDefault="001E54C7">
            <w:pPr>
              <w:numPr>
                <w:ilvl w:val="0"/>
                <w:numId w:val="5"/>
              </w:numPr>
            </w:pPr>
            <w:r>
              <w:rPr>
                <w:i/>
              </w:rPr>
              <w:lastRenderedPageBreak/>
              <w:t>Improper paraphrasing.</w:t>
            </w:r>
          </w:p>
          <w:p w14:paraId="75E02434" w14:textId="77777777" w:rsidR="005A7584" w:rsidRDefault="001E54C7">
            <w:pPr>
              <w:ind w:left="360"/>
            </w:pPr>
            <w:r>
              <w:t>The rule to “put it in your own words” is not always helpful, because many of the accepted key words in academic discourse have precise meaning or are accepted expressions that you shouldn’t change. However, whenever you do written work you must distinguish what you have written from what you are paraphrasing or quoting. To paraphrase is to summarize someone else’s ideas in your own writing style, sentence structures and, where applicable, own words. This is a particularly demanding task for writers whose first language is not English.</w:t>
            </w:r>
          </w:p>
          <w:p w14:paraId="32D9C34C" w14:textId="77777777" w:rsidR="005A7584" w:rsidRDefault="001E54C7">
            <w:pPr>
              <w:ind w:firstLine="45"/>
            </w:pPr>
            <w:r>
              <w:t> </w:t>
            </w:r>
          </w:p>
          <w:p w14:paraId="6725FD5E" w14:textId="77777777" w:rsidR="005A7584" w:rsidRDefault="001E54C7">
            <w:pPr>
              <w:numPr>
                <w:ilvl w:val="0"/>
                <w:numId w:val="6"/>
              </w:numPr>
            </w:pPr>
            <w:r>
              <w:rPr>
                <w:i/>
              </w:rPr>
              <w:t>Failing to give a proper reference</w:t>
            </w:r>
          </w:p>
          <w:p w14:paraId="3775F948" w14:textId="77777777" w:rsidR="005A7584" w:rsidRDefault="001E54C7">
            <w:pPr>
              <w:ind w:left="360"/>
            </w:pPr>
            <w:r>
              <w:t>You may copy word for word (but not significant chunks), and you are expected to build on the ideas of others, but then you must give proper credit to the source of the quotation or the paraphrased argument, idea or reasoning.</w:t>
            </w:r>
          </w:p>
          <w:p w14:paraId="43E91BD8" w14:textId="77777777" w:rsidR="005A7584" w:rsidRDefault="001E54C7">
            <w:pPr>
              <w:ind w:firstLine="45"/>
            </w:pPr>
            <w:r>
              <w:t> </w:t>
            </w:r>
          </w:p>
          <w:p w14:paraId="60DDFB64" w14:textId="77777777" w:rsidR="005A7584" w:rsidRDefault="001E54C7">
            <w:pPr>
              <w:numPr>
                <w:ilvl w:val="0"/>
                <w:numId w:val="7"/>
              </w:numPr>
            </w:pPr>
            <w:r>
              <w:rPr>
                <w:i/>
              </w:rPr>
              <w:t>Not acknowledging outsourcing of substantive data analysis</w:t>
            </w:r>
          </w:p>
          <w:p w14:paraId="3F0227EF" w14:textId="77777777" w:rsidR="005A7584" w:rsidRDefault="001E54C7">
            <w:pPr>
              <w:ind w:left="360"/>
            </w:pPr>
            <w:r>
              <w:t>You may have someone else do the descriptive statistics or statistical data analysis for you, but you need to acknowledge the extent to which it is not your own analysis. In cases where the statistical analysis (model fitting or estimation) forms the central thesis, instead of just being a minor section, or where the thesis is in a discipline that requires you to demonstrate this skill of analysis, it is unacceptable to outsource it, even if you do acknowledge it.</w:t>
            </w:r>
          </w:p>
          <w:p w14:paraId="50C2D849" w14:textId="77777777" w:rsidR="005A7584" w:rsidRDefault="001E54C7">
            <w:r>
              <w:t> </w:t>
            </w:r>
          </w:p>
          <w:p w14:paraId="5DF047E7" w14:textId="77777777" w:rsidR="005A7584" w:rsidRDefault="001E54C7">
            <w:r>
              <w:rPr>
                <w:b/>
              </w:rPr>
              <w:t>How to Avoid Plagiarism</w:t>
            </w:r>
          </w:p>
          <w:p w14:paraId="66034B86" w14:textId="77777777" w:rsidR="005A7584" w:rsidRDefault="001E54C7">
            <w:r>
              <w:t> </w:t>
            </w:r>
          </w:p>
          <w:p w14:paraId="27752F05" w14:textId="77777777" w:rsidR="005A7584" w:rsidRDefault="001E54C7">
            <w:r>
              <w:t>When you start reading and taking notes, carefully distinguish between material that is quoted, material that is paraphrased in your own words and own structure, and material that is your own and expressed in your own words. The way you can distinguish between these different types of sources is to use a different colour for each one, or to put a big Q for “quote”, P for “paraphrase or M for “mine” after the relevant section. Make sure that you keep scrupulous track of the author, year, title, and page from which you are taking the quote. There are numerous electronic tools that can assist you with this, such as RefWorks and Mendeley. (See section on “resources” below.)</w:t>
            </w:r>
          </w:p>
          <w:p w14:paraId="55999667" w14:textId="77777777" w:rsidR="005A7584" w:rsidRDefault="001E54C7">
            <w:r>
              <w:t> </w:t>
            </w:r>
          </w:p>
          <w:p w14:paraId="002BC11E" w14:textId="77777777" w:rsidR="005A7584" w:rsidRDefault="001E54C7">
            <w:pPr>
              <w:numPr>
                <w:ilvl w:val="0"/>
                <w:numId w:val="8"/>
              </w:numPr>
            </w:pPr>
            <w:r>
              <w:rPr>
                <w:i/>
              </w:rPr>
              <w:t>Fully reference and acknowledge the work of others</w:t>
            </w:r>
          </w:p>
          <w:p w14:paraId="299C4B41" w14:textId="77777777" w:rsidR="005A7584" w:rsidRDefault="001E54C7">
            <w:pPr>
              <w:ind w:left="360"/>
            </w:pPr>
            <w:r>
              <w:t xml:space="preserve">While academic staff will teach you about systems of referencing, and how to avoid plagiarizing, you too need to take responsibility for your own academic career. Knowing how to give proper credit, cite appropriately, and acknowledge the original source and reference accurately is an essential step in avoiding plagiarism. There are numerous referencing </w:t>
            </w:r>
            <w:proofErr w:type="gramStart"/>
            <w:r>
              <w:t>conventions</w:t>
            </w:r>
            <w:proofErr w:type="gramEnd"/>
            <w:r>
              <w:t xml:space="preserve"> and you are expected to use a referencing convention that is accepted in your discipline. There are many guides on how to reference properly. See “Referencing Conventions” below for resources and guides.</w:t>
            </w:r>
          </w:p>
          <w:p w14:paraId="6BFFCEA9" w14:textId="77777777" w:rsidR="005A7584" w:rsidRDefault="001E54C7">
            <w:r>
              <w:t> </w:t>
            </w:r>
          </w:p>
          <w:p w14:paraId="4FA80DA6" w14:textId="77777777" w:rsidR="005A7584" w:rsidRDefault="001E54C7">
            <w:pPr>
              <w:numPr>
                <w:ilvl w:val="0"/>
                <w:numId w:val="9"/>
              </w:numPr>
            </w:pPr>
            <w:r>
              <w:rPr>
                <w:i/>
              </w:rPr>
              <w:t>Use your own expressions and present your work in your own writing style</w:t>
            </w:r>
          </w:p>
          <w:p w14:paraId="7D2074A4" w14:textId="77777777" w:rsidR="005A7584" w:rsidRDefault="001E54C7">
            <w:pPr>
              <w:ind w:left="360"/>
            </w:pPr>
            <w:r>
              <w:t>It is tempting to use someone else’s elegantly structured phrase or sentence/s, but doing so without proper quoting (acknowledging your use of their exact words) constitutes plagiarism. It is not enough to change just a word here and there when paraphrasing; you need to use your own sentence constructions. Of course, there are accepted key words in specific academic discourses that have precise meaning or are accepted expressions; you shouldn’t try to put these precise and commonly accepted expressions in your own words.</w:t>
            </w:r>
          </w:p>
          <w:p w14:paraId="6127A186" w14:textId="77777777" w:rsidR="005A7584" w:rsidRDefault="001E54C7">
            <w:r>
              <w:t> </w:t>
            </w:r>
          </w:p>
          <w:p w14:paraId="486C8BE3" w14:textId="77777777" w:rsidR="005A7584" w:rsidRDefault="001E54C7">
            <w:pPr>
              <w:numPr>
                <w:ilvl w:val="0"/>
                <w:numId w:val="10"/>
              </w:numPr>
            </w:pPr>
            <w:r>
              <w:rPr>
                <w:i/>
              </w:rPr>
              <w:t>Organise your work and structure your reasoning in your own way</w:t>
            </w:r>
          </w:p>
          <w:p w14:paraId="073F6720" w14:textId="77777777" w:rsidR="005A7584" w:rsidRDefault="001E54C7">
            <w:pPr>
              <w:ind w:left="360"/>
            </w:pPr>
            <w:r>
              <w:t>Don’t merely give properly acknowledged summaries of other people’s work (paraphrasing), develop your own sequence of reasoning and line of argumentation.</w:t>
            </w:r>
          </w:p>
          <w:p w14:paraId="2663DA11" w14:textId="77777777" w:rsidR="005A7584" w:rsidRDefault="001E54C7">
            <w:r>
              <w:t> </w:t>
            </w:r>
          </w:p>
          <w:p w14:paraId="5FB194CB" w14:textId="77777777" w:rsidR="005A7584" w:rsidRDefault="001E54C7">
            <w:pPr>
              <w:numPr>
                <w:ilvl w:val="0"/>
                <w:numId w:val="11"/>
              </w:numPr>
            </w:pPr>
            <w:r>
              <w:rPr>
                <w:i/>
              </w:rPr>
              <w:t>Use TURNITIN</w:t>
            </w:r>
          </w:p>
          <w:p w14:paraId="3AA608B0" w14:textId="77777777" w:rsidR="005A7584" w:rsidRDefault="001E54C7">
            <w:pPr>
              <w:ind w:left="360"/>
            </w:pPr>
            <w:r>
              <w:t xml:space="preserve">Turnitin is an internet-based service that checks the extent of unoriginal content in your paper or thesis. It will identify all the parts where you have copied text from elsewhere. Where you have acknowledged doing so with direct quotes, that is acceptable. Of course, you should not have too many direct quotes since you are required, after all, to demonstrate your own academic writing and critical thinking skills. Identified copied content that is not acknowledged is plagiarism and you must reword and restructure these identified sections. Note that Turnitin is not a guarantee that there is no plagiarism – it is only a guide. See more about Turnitin </w:t>
            </w:r>
            <w:r>
              <w:rPr>
                <w:u w:val="single"/>
              </w:rPr>
              <w:t>here.</w:t>
            </w:r>
          </w:p>
          <w:p w14:paraId="0EA812B8" w14:textId="77777777" w:rsidR="005A7584" w:rsidRDefault="001E54C7">
            <w:r>
              <w:t> </w:t>
            </w:r>
          </w:p>
          <w:p w14:paraId="60E2DAF5" w14:textId="77777777" w:rsidR="005A7584" w:rsidRDefault="001E54C7">
            <w:pPr>
              <w:ind w:left="360"/>
            </w:pPr>
            <w:r>
              <w:t>Note that you should not submit the same re-worked draft multiple times because the system will then compare your new version with the earlier one you submitted and indicate a very high unoriginality score.</w:t>
            </w:r>
          </w:p>
          <w:p w14:paraId="79F6D918" w14:textId="77777777" w:rsidR="005A7584" w:rsidRDefault="001E54C7">
            <w:r>
              <w:t> </w:t>
            </w:r>
          </w:p>
          <w:p w14:paraId="0DF363BC" w14:textId="77777777" w:rsidR="005A7584" w:rsidRDefault="001E54C7">
            <w:r>
              <w:rPr>
                <w:b/>
              </w:rPr>
              <w:t>UCT Rules and Senate Policy</w:t>
            </w:r>
          </w:p>
          <w:p w14:paraId="4D45DA12" w14:textId="77777777" w:rsidR="005A7584" w:rsidRDefault="001E54C7">
            <w:r>
              <w:t> </w:t>
            </w:r>
          </w:p>
          <w:p w14:paraId="0BCBB5EA" w14:textId="77777777" w:rsidR="005A7584" w:rsidRDefault="001E54C7">
            <w:r>
              <w:t>RULES ON CONDUCT FOR STUDENTS (Student Rules - Academic conduct)</w:t>
            </w:r>
          </w:p>
          <w:p w14:paraId="210E8F87" w14:textId="77777777" w:rsidR="005A7584" w:rsidRDefault="001E54C7">
            <w:r>
              <w:t> </w:t>
            </w:r>
          </w:p>
          <w:p w14:paraId="46A4E664" w14:textId="77777777" w:rsidR="005A7584" w:rsidRDefault="001E54C7">
            <w:r>
              <w:t>RCS2.4</w:t>
            </w:r>
            <w:r>
              <w:tab/>
              <w:t>A student:</w:t>
            </w:r>
          </w:p>
          <w:p w14:paraId="3F275495" w14:textId="77777777" w:rsidR="005A7584" w:rsidRDefault="001E54C7">
            <w:pPr>
              <w:ind w:left="990" w:hanging="270"/>
            </w:pPr>
            <w:r>
              <w:lastRenderedPageBreak/>
              <w:t>(a) must refrain from dishonest conduct in any examination, test or in respect of completion and/or submission of any other form of academic assessment. Dishonest conduct includes but is not limited to plagiarism;</w:t>
            </w:r>
          </w:p>
          <w:p w14:paraId="62E4B231" w14:textId="77777777" w:rsidR="005A7584" w:rsidRDefault="001E54C7">
            <w:pPr>
              <w:ind w:left="990" w:hanging="270"/>
            </w:pPr>
            <w:r>
              <w:t>(b) may not submit the work of any other person in any examination, test or in respect of the completion and/or submission of any other form of academic assessment without full and proper attribution and acknowledgement.</w:t>
            </w:r>
          </w:p>
          <w:p w14:paraId="7A94E860" w14:textId="77777777" w:rsidR="005A7584" w:rsidRDefault="001E54C7">
            <w:r>
              <w:t> </w:t>
            </w:r>
          </w:p>
          <w:p w14:paraId="3DA39E44" w14:textId="77777777" w:rsidR="005A7584" w:rsidRDefault="001E54C7">
            <w:r>
              <w:t>RULES FOR DEGREES (Rules relating to examinations – Examination sessions and class tests)</w:t>
            </w:r>
          </w:p>
          <w:p w14:paraId="48FB660D" w14:textId="77777777" w:rsidR="005A7584" w:rsidRDefault="001E54C7">
            <w:pPr>
              <w:ind w:left="705" w:hanging="705"/>
            </w:pPr>
            <w:r>
              <w:t xml:space="preserve">G18.12 </w:t>
            </w:r>
            <w:r>
              <w:tab/>
              <w:t>Dishonesty, including plagiarism or the submission by a student of other people's work as his/her own, in an examination or any other form of assessment will be dealt with in terms of the disciplinary rules.</w:t>
            </w:r>
          </w:p>
          <w:p w14:paraId="6F86E845" w14:textId="77777777" w:rsidR="005A7584" w:rsidRDefault="001E54C7">
            <w:r>
              <w:t> </w:t>
            </w:r>
          </w:p>
          <w:p w14:paraId="2589A052" w14:textId="77777777" w:rsidR="005A7584" w:rsidRDefault="001E54C7">
            <w:r>
              <w:t>SENATE POLICY</w:t>
            </w:r>
          </w:p>
          <w:p w14:paraId="2BD82A01" w14:textId="77777777" w:rsidR="005A7584" w:rsidRDefault="001E54C7">
            <w:r>
              <w:t>Senate policy (PC11/99 dated 6.12.1999), sets out the following:</w:t>
            </w:r>
          </w:p>
          <w:p w14:paraId="1ED03564" w14:textId="77777777" w:rsidR="005A7584" w:rsidRDefault="001E54C7">
            <w:pPr>
              <w:ind w:left="990" w:hanging="270"/>
            </w:pPr>
            <w:r>
              <w:t>(</w:t>
            </w:r>
            <w:proofErr w:type="spellStart"/>
            <w:r>
              <w:t>i</w:t>
            </w:r>
            <w:proofErr w:type="spellEnd"/>
            <w:r>
              <w:t xml:space="preserve">) For each course, academic staff must prescribe a referencing convention, or allow a student to choose from a set of referencing conventions prescribed by the academic staff member (and by implication must teach this key academic literacy skill to junior students) when setting assignments; </w:t>
            </w:r>
            <w:r>
              <w:rPr>
                <w:i/>
              </w:rPr>
              <w:t>and</w:t>
            </w:r>
          </w:p>
          <w:p w14:paraId="349D0CAE" w14:textId="77777777" w:rsidR="005A7584" w:rsidRDefault="001E54C7">
            <w:pPr>
              <w:ind w:left="990" w:hanging="270"/>
            </w:pPr>
            <w:r>
              <w:t>(ii) All undergraduates are required to make and include a declaration each time they submit written work for assessment.</w:t>
            </w:r>
          </w:p>
          <w:p w14:paraId="07FC3067" w14:textId="77777777" w:rsidR="005A7584" w:rsidRDefault="001E54C7">
            <w:r>
              <w:t> </w:t>
            </w:r>
          </w:p>
          <w:p w14:paraId="70D993F1" w14:textId="77777777" w:rsidR="005A7584" w:rsidRDefault="001E54C7">
            <w:r>
              <w:rPr>
                <w:b/>
              </w:rPr>
              <w:t>Declaration</w:t>
            </w:r>
          </w:p>
          <w:p w14:paraId="660D6B0D" w14:textId="77777777" w:rsidR="005A7584" w:rsidRDefault="001E54C7">
            <w:r>
              <w:t> </w:t>
            </w:r>
          </w:p>
          <w:p w14:paraId="2BD0BE25" w14:textId="77777777" w:rsidR="005A7584" w:rsidRDefault="001E54C7">
            <w:r>
              <w:t>Each time your work is assessed, you will need to insert the declaration (see shaded block) or one like it.</w:t>
            </w:r>
          </w:p>
          <w:p w14:paraId="021B64EA" w14:textId="77777777" w:rsidR="005A7584" w:rsidRDefault="001E54C7">
            <w:r>
              <w:t> </w:t>
            </w:r>
          </w:p>
          <w:tbl>
            <w:tblPr>
              <w:tblW w:w="0" w:type="auto"/>
              <w:tblBorders>
                <w:top w:val="single" w:sz="4" w:space="0" w:color="auto"/>
              </w:tblBorders>
              <w:tblLook w:val="01E0" w:firstRow="1" w:lastRow="1" w:firstColumn="1" w:lastColumn="1" w:noHBand="0" w:noVBand="0"/>
            </w:tblPr>
            <w:tblGrid>
              <w:gridCol w:w="8414"/>
            </w:tblGrid>
            <w:tr w:rsidR="005A7584" w14:paraId="475C9F3F" w14:textId="77777777">
              <w:tc>
                <w:tcPr>
                  <w:tcW w:w="8505" w:type="dxa"/>
                  <w:shd w:val="clear" w:color="auto" w:fill="F5F5F5"/>
                </w:tcPr>
                <w:p w14:paraId="6FFB25D1" w14:textId="77777777" w:rsidR="005A7584" w:rsidRDefault="001E54C7">
                  <w:r>
                    <w:t>Plagiarism Declaration:</w:t>
                  </w:r>
                </w:p>
                <w:p w14:paraId="10E6C7B4" w14:textId="77777777" w:rsidR="005A7584" w:rsidRDefault="001E54C7">
                  <w:r>
                    <w:t> </w:t>
                  </w:r>
                </w:p>
                <w:p w14:paraId="008809DA" w14:textId="77777777" w:rsidR="005A7584" w:rsidRDefault="001E54C7">
                  <w:pPr>
                    <w:numPr>
                      <w:ilvl w:val="0"/>
                      <w:numId w:val="12"/>
                    </w:numPr>
                  </w:pPr>
                  <w:r>
                    <w:t>I know that plagiarism is a serious form of academic dishonesty.</w:t>
                  </w:r>
                </w:p>
                <w:p w14:paraId="7DEEB247" w14:textId="77777777" w:rsidR="005A7584" w:rsidRDefault="001E54C7">
                  <w:pPr>
                    <w:numPr>
                      <w:ilvl w:val="0"/>
                      <w:numId w:val="12"/>
                    </w:numPr>
                  </w:pPr>
                  <w:r>
                    <w:t>I have read the document about avoiding plagiarism, am familiar with its contents and have avoided all forms of plagiarism mentioned there.</w:t>
                  </w:r>
                </w:p>
                <w:p w14:paraId="493A55F0" w14:textId="77777777" w:rsidR="005A7584" w:rsidRDefault="001E54C7">
                  <w:pPr>
                    <w:numPr>
                      <w:ilvl w:val="0"/>
                      <w:numId w:val="12"/>
                    </w:numPr>
                  </w:pPr>
                  <w:r>
                    <w:t>Where I have used the words of others, I have indicated this by the use of quotation marks.</w:t>
                  </w:r>
                </w:p>
                <w:p w14:paraId="5DFFBF36" w14:textId="77777777" w:rsidR="005A7584" w:rsidRDefault="001E54C7">
                  <w:pPr>
                    <w:numPr>
                      <w:ilvl w:val="0"/>
                      <w:numId w:val="12"/>
                    </w:numPr>
                  </w:pPr>
                  <w:r>
                    <w:t>I have referenced all quotations and properly acknowledged other ideas borrowed from others.</w:t>
                  </w:r>
                </w:p>
                <w:p w14:paraId="37577174" w14:textId="77777777" w:rsidR="005A7584" w:rsidRDefault="001E54C7">
                  <w:pPr>
                    <w:numPr>
                      <w:ilvl w:val="0"/>
                      <w:numId w:val="12"/>
                    </w:numPr>
                  </w:pPr>
                  <w:r>
                    <w:t>I have not and shall not allow others to plagiarise my work.</w:t>
                  </w:r>
                </w:p>
                <w:p w14:paraId="30A84C21" w14:textId="77777777" w:rsidR="005A7584" w:rsidRDefault="001E54C7">
                  <w:pPr>
                    <w:numPr>
                      <w:ilvl w:val="0"/>
                      <w:numId w:val="12"/>
                    </w:numPr>
                  </w:pPr>
                  <w:r>
                    <w:t>I declare that this is my own work.</w:t>
                  </w:r>
                </w:p>
                <w:p w14:paraId="437D516D" w14:textId="77777777" w:rsidR="005A7584" w:rsidRDefault="001E54C7">
                  <w:pPr>
                    <w:numPr>
                      <w:ilvl w:val="0"/>
                      <w:numId w:val="12"/>
                    </w:numPr>
                  </w:pPr>
                  <w:r>
                    <w:t>I am attaching the summary of the Turnitin match overview (when required to do so).</w:t>
                  </w:r>
                </w:p>
                <w:p w14:paraId="39A9885B" w14:textId="77777777" w:rsidR="005A7584" w:rsidRDefault="001E54C7">
                  <w:pPr>
                    <w:jc w:val="left"/>
                  </w:pPr>
                  <w:r>
                    <w:t> </w:t>
                  </w:r>
                </w:p>
                <w:p w14:paraId="37E0E905" w14:textId="77777777" w:rsidR="005A7584" w:rsidRDefault="001E54C7">
                  <w:pPr>
                    <w:ind w:left="720"/>
                    <w:jc w:val="left"/>
                  </w:pPr>
                  <w:r>
                    <w:t>Signature:</w:t>
                  </w:r>
                </w:p>
                <w:p w14:paraId="4A58361D" w14:textId="77777777" w:rsidR="005A7584" w:rsidRDefault="001E54C7">
                  <w:pPr>
                    <w:jc w:val="left"/>
                  </w:pPr>
                  <w:r>
                    <w:t> </w:t>
                  </w:r>
                </w:p>
                <w:p w14:paraId="3520D372" w14:textId="77777777" w:rsidR="005A7584" w:rsidRDefault="001E54C7">
                  <w:pPr>
                    <w:ind w:left="720"/>
                    <w:jc w:val="left"/>
                  </w:pPr>
                  <w:r>
                    <w:t>______________________</w:t>
                  </w:r>
                </w:p>
              </w:tc>
            </w:tr>
          </w:tbl>
          <w:p w14:paraId="4755FDC4" w14:textId="77777777" w:rsidR="005A7584" w:rsidRDefault="001E54C7">
            <w:r>
              <w:t> </w:t>
            </w:r>
          </w:p>
          <w:p w14:paraId="48F525CA" w14:textId="77777777" w:rsidR="005A7584" w:rsidRDefault="001E54C7">
            <w:r>
              <w:rPr>
                <w:b/>
              </w:rPr>
              <w:t>Declaration to be included in your thesis</w:t>
            </w:r>
          </w:p>
          <w:p w14:paraId="7FB78B33" w14:textId="77777777" w:rsidR="005A7584" w:rsidRDefault="001E54C7">
            <w:r>
              <w:t>In the front of your thesis, a signed and dated declaration in the following format must be included:</w:t>
            </w:r>
          </w:p>
          <w:p w14:paraId="3F64150B" w14:textId="77777777" w:rsidR="005A7584" w:rsidRDefault="001E54C7">
            <w:r>
              <w:t> </w:t>
            </w:r>
          </w:p>
          <w:tbl>
            <w:tblPr>
              <w:tblW w:w="0" w:type="auto"/>
              <w:tblBorders>
                <w:top w:val="single" w:sz="4" w:space="0" w:color="auto"/>
              </w:tblBorders>
              <w:tblLook w:val="01E0" w:firstRow="1" w:lastRow="1" w:firstColumn="1" w:lastColumn="1" w:noHBand="0" w:noVBand="0"/>
            </w:tblPr>
            <w:tblGrid>
              <w:gridCol w:w="8414"/>
            </w:tblGrid>
            <w:tr w:rsidR="005A7584" w14:paraId="081DD8DC" w14:textId="77777777">
              <w:tc>
                <w:tcPr>
                  <w:tcW w:w="8520" w:type="dxa"/>
                  <w:shd w:val="clear" w:color="auto" w:fill="F2F2F2"/>
                </w:tcPr>
                <w:p w14:paraId="7D882806" w14:textId="77777777" w:rsidR="005A7584" w:rsidRDefault="001E54C7">
                  <w:r>
                    <w:t> </w:t>
                  </w:r>
                </w:p>
                <w:p w14:paraId="6B7476FF" w14:textId="77777777" w:rsidR="005A7584" w:rsidRDefault="001E54C7">
                  <w:pPr>
                    <w:jc w:val="center"/>
                  </w:pPr>
                  <w:r>
                    <w:rPr>
                      <w:b/>
                    </w:rPr>
                    <w:t>Declaration</w:t>
                  </w:r>
                </w:p>
                <w:p w14:paraId="6E06088C" w14:textId="77777777" w:rsidR="005A7584" w:rsidRDefault="001E54C7">
                  <w:r>
                    <w:t> </w:t>
                  </w:r>
                </w:p>
                <w:p w14:paraId="7882E30F" w14:textId="77777777" w:rsidR="005A7584" w:rsidRDefault="001E54C7">
                  <w:r>
                    <w:t>I, ….........................., hereby declare that the work on which this thesis is based is my original work (except where acknowledgements indicate otherwise) and that neither the whole work nor any part of it has been, is being, or is to be submitted for another degree in this or any other university. I authorise the University to reproduce for the purpose of research either the whole or any portion of the contents in any manner whatsoever.</w:t>
                  </w:r>
                </w:p>
                <w:p w14:paraId="504DAE8F" w14:textId="77777777" w:rsidR="005A7584" w:rsidRDefault="001E54C7">
                  <w:r>
                    <w:t> </w:t>
                  </w:r>
                </w:p>
                <w:p w14:paraId="4F2E8462" w14:textId="77777777" w:rsidR="005A7584" w:rsidRDefault="001E54C7">
                  <w:r>
                    <w:t>Signature: ……………………….………………. Date: ……………………………………….</w:t>
                  </w:r>
                </w:p>
                <w:p w14:paraId="469974AD" w14:textId="77777777" w:rsidR="005A7584" w:rsidRDefault="001E54C7">
                  <w:r>
                    <w:t> </w:t>
                  </w:r>
                </w:p>
              </w:tc>
            </w:tr>
          </w:tbl>
          <w:p w14:paraId="7C151263" w14:textId="77777777" w:rsidR="005A7584" w:rsidRDefault="001E54C7">
            <w:r>
              <w:t> </w:t>
            </w:r>
          </w:p>
          <w:p w14:paraId="4F6F4F15" w14:textId="77777777" w:rsidR="005A7584" w:rsidRDefault="001E54C7">
            <w:r>
              <w:rPr>
                <w:b/>
              </w:rPr>
              <w:t>Referencing conventions</w:t>
            </w:r>
          </w:p>
          <w:p w14:paraId="7C39C0DA" w14:textId="77777777" w:rsidR="005A7584" w:rsidRDefault="001E54C7">
            <w:r>
              <w:t> </w:t>
            </w:r>
          </w:p>
          <w:p w14:paraId="4EA85E6F" w14:textId="77777777" w:rsidR="005A7584" w:rsidRDefault="001E54C7">
            <w:r>
              <w:t>The responsibility is on your lecturer to ensure that you are (or become) familiar with, and observe, one of the internationally recognised guides to scholarly conventions on presentation, documentation of sources and referencing. It is your responsibility to question any part of this that you do not understand, to apply the rules, and to be aware of the consequences of plagiarism.</w:t>
            </w:r>
          </w:p>
          <w:p w14:paraId="2C3BB040" w14:textId="77777777" w:rsidR="005A7584" w:rsidRDefault="001E54C7">
            <w:r>
              <w:t> </w:t>
            </w:r>
          </w:p>
          <w:p w14:paraId="08E55E9F" w14:textId="77777777" w:rsidR="005A7584" w:rsidRDefault="001E54C7">
            <w:r>
              <w:t>There are many ways of referencing, and the University has not set one way as preferable to another. The Library and Writing Centre, however, recommend one of the following forms:</w:t>
            </w:r>
          </w:p>
          <w:p w14:paraId="626BA54B" w14:textId="77777777" w:rsidR="005A7584" w:rsidRDefault="001E54C7">
            <w:pPr>
              <w:ind w:left="720"/>
            </w:pPr>
            <w:r>
              <w:t>the Harvard system</w:t>
            </w:r>
          </w:p>
          <w:p w14:paraId="56B11C8A" w14:textId="77777777" w:rsidR="005A7584" w:rsidRDefault="001E54C7">
            <w:pPr>
              <w:ind w:left="720"/>
            </w:pPr>
            <w:r>
              <w:lastRenderedPageBreak/>
              <w:t>American</w:t>
            </w:r>
          </w:p>
          <w:p w14:paraId="63A0C25B" w14:textId="77777777" w:rsidR="005A7584" w:rsidRDefault="001E54C7">
            <w:pPr>
              <w:ind w:left="720"/>
            </w:pPr>
            <w:r>
              <w:t>Modern Language Association (MLA) or</w:t>
            </w:r>
          </w:p>
          <w:p w14:paraId="294D104D" w14:textId="77777777" w:rsidR="005A7584" w:rsidRDefault="001E54C7">
            <w:pPr>
              <w:ind w:left="720"/>
            </w:pPr>
            <w:r>
              <w:t>Footnoting</w:t>
            </w:r>
          </w:p>
          <w:p w14:paraId="0C771B63" w14:textId="77777777" w:rsidR="005A7584" w:rsidRDefault="001E54C7">
            <w:r>
              <w:t> </w:t>
            </w:r>
          </w:p>
          <w:p w14:paraId="50626E65" w14:textId="77777777" w:rsidR="005A7584" w:rsidRDefault="001E54C7">
            <w:r>
              <w:t>They also have a standard for referencing articles in electronic journals.</w:t>
            </w:r>
          </w:p>
          <w:p w14:paraId="6B31F2D4" w14:textId="77777777" w:rsidR="005A7584" w:rsidRDefault="001E54C7">
            <w:r>
              <w:t> </w:t>
            </w:r>
          </w:p>
          <w:p w14:paraId="763D9C8F" w14:textId="77777777" w:rsidR="005A7584" w:rsidRDefault="001E54C7">
            <w:r>
              <w:t>For advice and guides on referencing see:</w:t>
            </w:r>
          </w:p>
          <w:p w14:paraId="34AC095E" w14:textId="77777777" w:rsidR="005A7584" w:rsidRDefault="001E54C7">
            <w:pPr>
              <w:ind w:left="720"/>
            </w:pPr>
            <w:r>
              <w:t>UCT Library Referencing Help:</w:t>
            </w:r>
          </w:p>
          <w:p w14:paraId="46F038E2" w14:textId="77777777" w:rsidR="005A7584" w:rsidRDefault="005A7584">
            <w:pPr>
              <w:ind w:left="720"/>
            </w:pPr>
            <w:hyperlink r:id="rId8" w:history="1">
              <w:r>
                <w:rPr>
                  <w:rStyle w:val="Hyperlink"/>
                </w:rPr>
                <w:t>http://libguides.lib.uct.ac.za/refworks</w:t>
              </w:r>
            </w:hyperlink>
          </w:p>
          <w:p w14:paraId="08C318DC" w14:textId="77777777" w:rsidR="005A7584" w:rsidRDefault="001E54C7">
            <w:pPr>
              <w:ind w:left="720"/>
            </w:pPr>
            <w:r>
              <w:t>and</w:t>
            </w:r>
          </w:p>
          <w:p w14:paraId="3F9D72D5" w14:textId="77777777" w:rsidR="005A7584" w:rsidRDefault="005A7584">
            <w:pPr>
              <w:ind w:left="720"/>
            </w:pPr>
            <w:hyperlink r:id="rId9" w:history="1">
              <w:r>
                <w:rPr>
                  <w:rStyle w:val="Hyperlink"/>
                </w:rPr>
                <w:t>http://www.lib.uct.ac.za/research-help/referencing-help/</w:t>
              </w:r>
            </w:hyperlink>
          </w:p>
          <w:p w14:paraId="164B3717" w14:textId="77777777" w:rsidR="005A7584" w:rsidRDefault="001E54C7">
            <w:pPr>
              <w:ind w:left="720"/>
            </w:pPr>
            <w:r>
              <w:t>and</w:t>
            </w:r>
          </w:p>
          <w:p w14:paraId="5E8D1B6F" w14:textId="77777777" w:rsidR="005A7584" w:rsidRDefault="005A7584">
            <w:pPr>
              <w:ind w:left="720"/>
            </w:pPr>
            <w:hyperlink r:id="rId10" w:history="1">
              <w:r>
                <w:rPr>
                  <w:rStyle w:val="Hyperlink"/>
                </w:rPr>
                <w:t>http://libguides.lib.uct.ac.za/refworks-referencing</w:t>
              </w:r>
            </w:hyperlink>
          </w:p>
          <w:p w14:paraId="6662665C" w14:textId="77777777" w:rsidR="005A7584" w:rsidRDefault="001E54C7">
            <w:r>
              <w:t> </w:t>
            </w:r>
          </w:p>
          <w:p w14:paraId="67FDCCFB" w14:textId="77777777" w:rsidR="005A7584" w:rsidRDefault="001E54C7">
            <w:pPr>
              <w:ind w:left="720"/>
            </w:pPr>
            <w:r>
              <w:t>Harvard UCT: Handbook on citation:</w:t>
            </w:r>
          </w:p>
          <w:p w14:paraId="0EADB92A" w14:textId="77777777" w:rsidR="005A7584" w:rsidRDefault="005A7584">
            <w:pPr>
              <w:ind w:left="720"/>
            </w:pPr>
            <w:hyperlink r:id="rId11" w:history="1">
              <w:r>
                <w:rPr>
                  <w:rStyle w:val="Hyperlink"/>
                </w:rPr>
                <w:t>http://www.lib.uct.ac.za/wp-content/uploads/2014/02/harvard-uct-2014.pdf</w:t>
              </w:r>
            </w:hyperlink>
          </w:p>
          <w:p w14:paraId="39A53D06" w14:textId="77777777" w:rsidR="005A7584" w:rsidRDefault="001E54C7">
            <w:r>
              <w:t> </w:t>
            </w:r>
          </w:p>
          <w:p w14:paraId="1322F4EF" w14:textId="77777777" w:rsidR="005A7584" w:rsidRDefault="001E54C7">
            <w:pPr>
              <w:ind w:left="720"/>
            </w:pPr>
            <w:r>
              <w:t xml:space="preserve">Common citation styles (University of Melbourne): </w:t>
            </w:r>
            <w:hyperlink r:id="rId12" w:history="1">
              <w:r w:rsidR="005A7584">
                <w:rPr>
                  <w:rStyle w:val="Hyperlink"/>
                </w:rPr>
                <w:t>http://www.lib.unimelb.edu.au/cite/</w:t>
              </w:r>
            </w:hyperlink>
          </w:p>
          <w:p w14:paraId="3F1B41ED" w14:textId="77777777" w:rsidR="005A7584" w:rsidRDefault="001E54C7">
            <w:r>
              <w:t> </w:t>
            </w:r>
          </w:p>
          <w:p w14:paraId="13BCF76B" w14:textId="77777777" w:rsidR="005A7584" w:rsidRDefault="001E54C7">
            <w:r>
              <w:t>If you are confused because each lecturer tells you to reference your work in a different way, discuss this with him or her.</w:t>
            </w:r>
          </w:p>
          <w:p w14:paraId="536C80F0" w14:textId="77777777" w:rsidR="005A7584" w:rsidRDefault="001E54C7">
            <w:r>
              <w:t> </w:t>
            </w:r>
          </w:p>
          <w:p w14:paraId="049B5274" w14:textId="77777777" w:rsidR="005A7584" w:rsidRDefault="001E54C7">
            <w:r>
              <w:rPr>
                <w:b/>
              </w:rPr>
              <w:t>Consequences of plagiarising</w:t>
            </w:r>
          </w:p>
          <w:p w14:paraId="55B6E8C2" w14:textId="77777777" w:rsidR="005A7584" w:rsidRDefault="001E54C7">
            <w:r>
              <w:t> </w:t>
            </w:r>
          </w:p>
          <w:p w14:paraId="650C324A" w14:textId="77777777" w:rsidR="005A7584" w:rsidRDefault="001E54C7">
            <w:r>
              <w:t xml:space="preserve">By committing </w:t>
            </w:r>
            <w:proofErr w:type="gramStart"/>
            <w:r>
              <w:t>plagiarism</w:t>
            </w:r>
            <w:proofErr w:type="gramEnd"/>
            <w:r>
              <w:t xml:space="preserve"> you will get zero for the plagiarised </w:t>
            </w:r>
            <w:proofErr w:type="gramStart"/>
            <w:r>
              <w:t>work, and</w:t>
            </w:r>
            <w:proofErr w:type="gramEnd"/>
            <w:r>
              <w:t xml:space="preserve"> may fail the course or your thesis. In addition, the matter must be referred to the Vice-Chancellor or nominee for possible disciplinary action in terms of the rules on disciplinary jurisdiction and procedures (DJP1.1) against you.</w:t>
            </w:r>
          </w:p>
          <w:p w14:paraId="1FF23C97" w14:textId="77777777" w:rsidR="005A7584" w:rsidRDefault="001E54C7">
            <w:r>
              <w:t> </w:t>
            </w:r>
          </w:p>
          <w:p w14:paraId="2B0B426D" w14:textId="77777777" w:rsidR="005A7584" w:rsidRDefault="001E54C7">
            <w:r>
              <w:t>If this is the case, and the plagiarism is substantial, the Registrar has indicated that, unless there are unusual circumstances, the prosecution will ask for your expulsion. Even if you are not expelled, a conviction for cheating on your academic record is likely to limit your career opportunities. If you are preparing for a profession, you should know that a conviction for cheating in academic work may bar you from professional licensing temporarily or permanently.</w:t>
            </w:r>
          </w:p>
          <w:p w14:paraId="6A0013B5" w14:textId="77777777" w:rsidR="005A7584" w:rsidRDefault="001E54C7">
            <w:r>
              <w:t> </w:t>
            </w:r>
          </w:p>
          <w:p w14:paraId="2000E4DE" w14:textId="77777777" w:rsidR="005A7584" w:rsidRDefault="001E54C7">
            <w:r>
              <w:rPr>
                <w:b/>
              </w:rPr>
              <w:t>Web–based information and resources</w:t>
            </w:r>
          </w:p>
          <w:p w14:paraId="5D58D184" w14:textId="77777777" w:rsidR="005A7584" w:rsidRDefault="001E54C7">
            <w:r>
              <w:t> </w:t>
            </w:r>
          </w:p>
          <w:p w14:paraId="336AAFFD" w14:textId="77777777" w:rsidR="005A7584" w:rsidRDefault="001E54C7">
            <w:r>
              <w:t>There are many sites and guides on the internet regarding plagiarism.</w:t>
            </w:r>
          </w:p>
          <w:p w14:paraId="1EEE3A21" w14:textId="77777777" w:rsidR="005A7584" w:rsidRDefault="001E54C7">
            <w:r>
              <w:t> </w:t>
            </w:r>
          </w:p>
          <w:p w14:paraId="3438C6D3" w14:textId="77777777" w:rsidR="005A7584" w:rsidRDefault="001E54C7">
            <w:r>
              <w:t xml:space="preserve">Video on how to avoid plagiarism: </w:t>
            </w:r>
            <w:hyperlink r:id="rId13" w:history="1">
              <w:r w:rsidR="005A7584">
                <w:rPr>
                  <w:rStyle w:val="Hyperlink"/>
                </w:rPr>
                <w:t>https://www.youtube.com/watch?v=2XUPZ9jx4gs</w:t>
              </w:r>
            </w:hyperlink>
          </w:p>
          <w:p w14:paraId="01306765" w14:textId="77777777" w:rsidR="005A7584" w:rsidRDefault="001E54C7">
            <w:r>
              <w:t> </w:t>
            </w:r>
          </w:p>
          <w:p w14:paraId="38FB3FE5" w14:textId="77777777" w:rsidR="005A7584" w:rsidRDefault="001E54C7">
            <w:r>
              <w:rPr>
                <w:i/>
                <w:u w:val="single"/>
              </w:rPr>
              <w:t>A Student’s Guide to Avoiding Plagiarism</w:t>
            </w:r>
            <w:r>
              <w:t xml:space="preserve"> (UCT Philosophy department): this handy and concise resource looks at forms of plagiarism, gives tips on how to avoid it and provides some examples.</w:t>
            </w:r>
          </w:p>
          <w:p w14:paraId="19CF027F" w14:textId="77777777" w:rsidR="005A7584" w:rsidRDefault="001E54C7">
            <w:r>
              <w:t> </w:t>
            </w:r>
          </w:p>
          <w:p w14:paraId="359F79F6" w14:textId="77777777" w:rsidR="005A7584" w:rsidRDefault="001E54C7">
            <w:r>
              <w:rPr>
                <w:u w:val="single"/>
              </w:rPr>
              <w:t>UCT Faculty of Health Sciences Guide</w:t>
            </w:r>
            <w:r>
              <w:t xml:space="preserve"> A site listing different referencing conventions and guide to Turnitin</w:t>
            </w:r>
          </w:p>
          <w:p w14:paraId="42169235" w14:textId="77777777" w:rsidR="005A7584" w:rsidRDefault="001E54C7">
            <w:r>
              <w:t> </w:t>
            </w:r>
          </w:p>
          <w:p w14:paraId="76F3CBCC" w14:textId="77777777" w:rsidR="005A7584" w:rsidRDefault="001E54C7">
            <w:r>
              <w:t xml:space="preserve">UCT information on </w:t>
            </w:r>
            <w:r>
              <w:rPr>
                <w:u w:val="single"/>
              </w:rPr>
              <w:t>RefWorks</w:t>
            </w:r>
          </w:p>
          <w:p w14:paraId="01DE5B6E" w14:textId="77777777" w:rsidR="005A7584" w:rsidRDefault="001E54C7">
            <w:r>
              <w:t> </w:t>
            </w:r>
          </w:p>
          <w:p w14:paraId="4A664A6D" w14:textId="77777777" w:rsidR="005A7584" w:rsidRDefault="001E54C7">
            <w:r>
              <w:t xml:space="preserve">Information on </w:t>
            </w:r>
            <w:r>
              <w:rPr>
                <w:u w:val="single"/>
              </w:rPr>
              <w:t>APA referencing</w:t>
            </w:r>
            <w:r>
              <w:t xml:space="preserve"> convention</w:t>
            </w:r>
          </w:p>
          <w:p w14:paraId="51420BAB" w14:textId="77777777" w:rsidR="005A7584" w:rsidRDefault="001E54C7">
            <w:r>
              <w:t> </w:t>
            </w:r>
          </w:p>
          <w:p w14:paraId="6DC68851" w14:textId="77777777" w:rsidR="005A7584" w:rsidRDefault="001E54C7">
            <w:r>
              <w:t xml:space="preserve">Guide on the </w:t>
            </w:r>
            <w:r>
              <w:rPr>
                <w:u w:val="single"/>
              </w:rPr>
              <w:t>Harvard referencing</w:t>
            </w:r>
            <w:r>
              <w:t xml:space="preserve"> convention</w:t>
            </w:r>
          </w:p>
          <w:p w14:paraId="74688C86" w14:textId="77777777" w:rsidR="005A7584" w:rsidRDefault="001E54C7">
            <w:r>
              <w:t> </w:t>
            </w:r>
          </w:p>
          <w:p w14:paraId="69E3EFAE" w14:textId="77777777" w:rsidR="005A7584" w:rsidRDefault="001E54C7">
            <w:r>
              <w:t xml:space="preserve">UCT Writing Centre </w:t>
            </w:r>
            <w:r>
              <w:rPr>
                <w:u w:val="single"/>
              </w:rPr>
              <w:t>on referencing</w:t>
            </w:r>
          </w:p>
          <w:p w14:paraId="686EE1EA" w14:textId="77777777" w:rsidR="005A7584" w:rsidRDefault="001E54C7">
            <w:r>
              <w:t> </w:t>
            </w:r>
          </w:p>
          <w:p w14:paraId="00DDC9F2" w14:textId="77777777" w:rsidR="005A7584" w:rsidRDefault="001E54C7">
            <w:r>
              <w:t>UCT writing Centre on</w:t>
            </w:r>
            <w:r>
              <w:rPr>
                <w:u w:val="single"/>
              </w:rPr>
              <w:t xml:space="preserve"> postgraduate writing</w:t>
            </w:r>
          </w:p>
          <w:p w14:paraId="5798E6A9" w14:textId="77777777" w:rsidR="005A7584" w:rsidRDefault="001E54C7">
            <w:r>
              <w:t> </w:t>
            </w:r>
          </w:p>
          <w:p w14:paraId="1FD5BF82" w14:textId="77777777" w:rsidR="005A7584" w:rsidRDefault="001E54C7">
            <w:r>
              <w:t xml:space="preserve">UCT Writing Centre on resources in </w:t>
            </w:r>
            <w:r>
              <w:rPr>
                <w:u w:val="single"/>
              </w:rPr>
              <w:t>grammar</w:t>
            </w:r>
          </w:p>
          <w:p w14:paraId="6620A28F" w14:textId="77777777" w:rsidR="005A7584" w:rsidRDefault="001E54C7">
            <w:r>
              <w:t> </w:t>
            </w:r>
          </w:p>
          <w:p w14:paraId="0D093AF8" w14:textId="77777777" w:rsidR="005A7584" w:rsidRDefault="001E54C7">
            <w:r>
              <w:t xml:space="preserve">The UCT </w:t>
            </w:r>
            <w:r>
              <w:rPr>
                <w:u w:val="single"/>
              </w:rPr>
              <w:t>Senate policy declaration</w:t>
            </w:r>
            <w:r>
              <w:t xml:space="preserve"> on plagiarism</w:t>
            </w:r>
          </w:p>
          <w:p w14:paraId="3627E89A" w14:textId="77777777" w:rsidR="005A7584" w:rsidRDefault="001E54C7">
            <w:r>
              <w:t> </w:t>
            </w:r>
          </w:p>
          <w:p w14:paraId="341331BD" w14:textId="77777777" w:rsidR="005A7584" w:rsidRDefault="001E54C7">
            <w:r>
              <w:t xml:space="preserve">Turnitin services – </w:t>
            </w:r>
            <w:r>
              <w:rPr>
                <w:u w:val="single"/>
              </w:rPr>
              <w:t>Student Guide</w:t>
            </w:r>
          </w:p>
          <w:p w14:paraId="5F67F8AC" w14:textId="77777777" w:rsidR="005A7584" w:rsidRDefault="001E54C7">
            <w:r>
              <w:t> </w:t>
            </w:r>
          </w:p>
          <w:p w14:paraId="32BBD698" w14:textId="77777777" w:rsidR="005A7584" w:rsidRDefault="001E54C7">
            <w:r>
              <w:t xml:space="preserve">Contact the Vula Team for further support: </w:t>
            </w:r>
            <w:r>
              <w:rPr>
                <w:u w:val="single"/>
              </w:rPr>
              <w:t>help@vula.uct.ac.za</w:t>
            </w:r>
            <w:r>
              <w:t xml:space="preserve"> or 021-650 5500</w:t>
            </w:r>
          </w:p>
          <w:p w14:paraId="6B246593" w14:textId="77777777" w:rsidR="005A7584" w:rsidRDefault="001E54C7">
            <w:r>
              <w:lastRenderedPageBreak/>
              <w:t> </w:t>
            </w:r>
          </w:p>
          <w:p w14:paraId="6E59A8DE" w14:textId="77777777" w:rsidR="005A7584" w:rsidRDefault="001E54C7">
            <w:r>
              <w:rPr>
                <w:b/>
              </w:rPr>
              <w:t>Assistance for staff and students</w:t>
            </w:r>
          </w:p>
          <w:p w14:paraId="00B03F38" w14:textId="77777777" w:rsidR="005A7584" w:rsidRDefault="001E54C7">
            <w:r>
              <w:t> </w:t>
            </w:r>
          </w:p>
          <w:p w14:paraId="0475F07C" w14:textId="77777777" w:rsidR="005A7584" w:rsidRDefault="001E54C7">
            <w:r>
              <w:t>The Library Staff, the Writing Centre and the Office for Research Integrity are willing to assist you, by providing details of referencing conventions, and helping you use them.</w:t>
            </w:r>
          </w:p>
          <w:p w14:paraId="3B976DCF" w14:textId="77777777" w:rsidR="005A7584" w:rsidRDefault="001E54C7">
            <w:r>
              <w:t> </w:t>
            </w:r>
          </w:p>
          <w:p w14:paraId="3B5C7C58" w14:textId="77777777" w:rsidR="005A7584" w:rsidRDefault="001E54C7">
            <w:r>
              <w:t>UCT Library staff for general queries about referencing:</w:t>
            </w:r>
          </w:p>
          <w:p w14:paraId="661B03E6" w14:textId="77777777" w:rsidR="005A7584" w:rsidRPr="00F579B0" w:rsidRDefault="001E54C7">
            <w:pPr>
              <w:ind w:left="720"/>
              <w:rPr>
                <w:lang w:val="nl-NL"/>
              </w:rPr>
            </w:pPr>
            <w:r w:rsidRPr="00F579B0">
              <w:rPr>
                <w:lang w:val="nl-NL"/>
              </w:rPr>
              <w:t>Amina Adam; Jen Eidelman; Cyrill Walters</w:t>
            </w:r>
          </w:p>
          <w:p w14:paraId="357176C8" w14:textId="77777777" w:rsidR="005A7584" w:rsidRPr="00F579B0" w:rsidRDefault="001E54C7">
            <w:pPr>
              <w:rPr>
                <w:lang w:val="nl-NL"/>
              </w:rPr>
            </w:pPr>
            <w:r w:rsidRPr="00F579B0">
              <w:rPr>
                <w:lang w:val="nl-NL"/>
              </w:rPr>
              <w:t> </w:t>
            </w:r>
          </w:p>
          <w:p w14:paraId="5CE6A388" w14:textId="77777777" w:rsidR="005A7584" w:rsidRDefault="001E54C7">
            <w:r>
              <w:t>UCT Library staff for queries about RefWorks:</w:t>
            </w:r>
          </w:p>
          <w:p w14:paraId="171C802F" w14:textId="77777777" w:rsidR="005A7584" w:rsidRDefault="001E54C7">
            <w:pPr>
              <w:ind w:left="720"/>
            </w:pPr>
            <w:r>
              <w:t xml:space="preserve">Dilshaad Brey; Dianne Steele; Gill Morgan; </w:t>
            </w:r>
            <w:proofErr w:type="spellStart"/>
            <w:r>
              <w:t>Khumbulele</w:t>
            </w:r>
            <w:proofErr w:type="spellEnd"/>
            <w:r>
              <w:t xml:space="preserve"> </w:t>
            </w:r>
            <w:proofErr w:type="spellStart"/>
            <w:r>
              <w:t>Faltein</w:t>
            </w:r>
            <w:proofErr w:type="spellEnd"/>
          </w:p>
          <w:p w14:paraId="3B6E5481" w14:textId="77777777" w:rsidR="005A7584" w:rsidRDefault="001E54C7">
            <w:r>
              <w:t> </w:t>
            </w:r>
          </w:p>
          <w:p w14:paraId="12ACB301" w14:textId="77777777" w:rsidR="005A7584" w:rsidRDefault="001E54C7">
            <w:r>
              <w:t>UCT Library staff for queries about Mendeley:</w:t>
            </w:r>
          </w:p>
          <w:p w14:paraId="065BF48D" w14:textId="77777777" w:rsidR="005A7584" w:rsidRDefault="001E54C7">
            <w:pPr>
              <w:ind w:left="720"/>
            </w:pPr>
            <w:r>
              <w:t>Tamzyn Suliaman</w:t>
            </w:r>
          </w:p>
          <w:p w14:paraId="10C167C5" w14:textId="77777777" w:rsidR="005A7584" w:rsidRDefault="001E54C7">
            <w:r>
              <w:t> </w:t>
            </w:r>
          </w:p>
          <w:p w14:paraId="66B699ED" w14:textId="77777777" w:rsidR="005A7584" w:rsidRDefault="001E54C7">
            <w:r>
              <w:t>Research Ethics:</w:t>
            </w:r>
          </w:p>
          <w:p w14:paraId="063BFD21" w14:textId="77777777" w:rsidR="005A7584" w:rsidRDefault="001E54C7">
            <w:pPr>
              <w:ind w:left="720"/>
            </w:pPr>
            <w:r>
              <w:t>Dr Robert McLaughlin (UCT Office for Research Integrity)</w:t>
            </w:r>
          </w:p>
          <w:p w14:paraId="466AA145" w14:textId="77777777" w:rsidR="005A7584" w:rsidRDefault="001E54C7">
            <w:r>
              <w:t> </w:t>
            </w:r>
          </w:p>
          <w:p w14:paraId="03B9BC72" w14:textId="77777777" w:rsidR="005A7584" w:rsidRDefault="001E54C7">
            <w:r>
              <w:t>UCT Writing Centre</w:t>
            </w:r>
          </w:p>
          <w:p w14:paraId="077F15DE" w14:textId="77777777" w:rsidR="005A7584" w:rsidRDefault="001E54C7">
            <w:pPr>
              <w:ind w:left="555"/>
            </w:pPr>
            <w:r>
              <w:tab/>
            </w:r>
            <w:r>
              <w:rPr>
                <w:u w:val="single"/>
              </w:rPr>
              <w:t xml:space="preserve">http://www.writingcentre.uct.ac.za/writing/talk/contacts </w:t>
            </w:r>
          </w:p>
          <w:p w14:paraId="31769ED2" w14:textId="77777777" w:rsidR="005A7584" w:rsidRDefault="001E54C7">
            <w:pPr>
              <w:ind w:left="555"/>
            </w:pPr>
            <w:r>
              <w:tab/>
              <w:t>Tel: 021 650 5021</w:t>
            </w:r>
          </w:p>
        </w:tc>
      </w:tr>
      <w:bookmarkEnd w:id="0"/>
    </w:tbl>
    <w:p w14:paraId="56C6D6B0" w14:textId="77777777" w:rsidR="005A7584" w:rsidRDefault="005A7584"/>
    <w:sectPr w:rsidR="005A7584" w:rsidSect="005A75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dCn BT">
    <w:altName w:val="Century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F4D"/>
    <w:multiLevelType w:val="hybridMultilevel"/>
    <w:tmpl w:val="43EC1D3C"/>
    <w:lvl w:ilvl="0" w:tplc="DD442206">
      <w:start w:val="1"/>
      <w:numFmt w:val="lowerLetter"/>
      <w:lvlText w:val="%1."/>
      <w:lvlJc w:val="left"/>
      <w:pPr>
        <w:tabs>
          <w:tab w:val="left" w:pos="0"/>
        </w:tabs>
        <w:ind w:left="720" w:hanging="360"/>
      </w:pPr>
      <w:rPr>
        <w:rFonts w:ascii="Times New Roman" w:hAnsi="Times New Roman" w:hint="default"/>
      </w:rPr>
    </w:lvl>
    <w:lvl w:ilvl="1" w:tplc="B902F600">
      <w:numFmt w:val="decimal"/>
      <w:lvlText w:val=""/>
      <w:lvlJc w:val="left"/>
    </w:lvl>
    <w:lvl w:ilvl="2" w:tplc="1972AE90">
      <w:numFmt w:val="decimal"/>
      <w:lvlText w:val=""/>
      <w:lvlJc w:val="left"/>
    </w:lvl>
    <w:lvl w:ilvl="3" w:tplc="78CEE382">
      <w:numFmt w:val="decimal"/>
      <w:lvlText w:val=""/>
      <w:lvlJc w:val="left"/>
    </w:lvl>
    <w:lvl w:ilvl="4" w:tplc="6F1630AC">
      <w:numFmt w:val="decimal"/>
      <w:lvlText w:val=""/>
      <w:lvlJc w:val="left"/>
    </w:lvl>
    <w:lvl w:ilvl="5" w:tplc="C00E8B50">
      <w:numFmt w:val="decimal"/>
      <w:lvlText w:val=""/>
      <w:lvlJc w:val="left"/>
    </w:lvl>
    <w:lvl w:ilvl="6" w:tplc="F818410C">
      <w:numFmt w:val="decimal"/>
      <w:lvlText w:val=""/>
      <w:lvlJc w:val="left"/>
    </w:lvl>
    <w:lvl w:ilvl="7" w:tplc="CB7E51D2">
      <w:numFmt w:val="decimal"/>
      <w:lvlText w:val=""/>
      <w:lvlJc w:val="left"/>
    </w:lvl>
    <w:lvl w:ilvl="8" w:tplc="72A6E31A">
      <w:numFmt w:val="decimal"/>
      <w:lvlText w:val=""/>
      <w:lvlJc w:val="left"/>
    </w:lvl>
  </w:abstractNum>
  <w:abstractNum w:abstractNumId="1" w15:restartNumberingAfterBreak="0">
    <w:nsid w:val="098015C5"/>
    <w:multiLevelType w:val="hybridMultilevel"/>
    <w:tmpl w:val="997CBDF6"/>
    <w:lvl w:ilvl="0" w:tplc="1BD04142">
      <w:start w:val="11"/>
      <w:numFmt w:val="decimal"/>
      <w:lvlText w:val="%1."/>
      <w:lvlJc w:val="left"/>
      <w:pPr>
        <w:tabs>
          <w:tab w:val="left" w:pos="0"/>
        </w:tabs>
        <w:ind w:left="360" w:hanging="360"/>
      </w:pPr>
      <w:rPr>
        <w:rFonts w:ascii="Times New Roman" w:hAnsi="Times New Roman" w:hint="default"/>
      </w:rPr>
    </w:lvl>
    <w:lvl w:ilvl="1" w:tplc="CF72E248">
      <w:numFmt w:val="decimal"/>
      <w:lvlText w:val=""/>
      <w:lvlJc w:val="left"/>
    </w:lvl>
    <w:lvl w:ilvl="2" w:tplc="A942ED38">
      <w:numFmt w:val="decimal"/>
      <w:lvlText w:val=""/>
      <w:lvlJc w:val="left"/>
    </w:lvl>
    <w:lvl w:ilvl="3" w:tplc="0B18D25A">
      <w:numFmt w:val="decimal"/>
      <w:lvlText w:val=""/>
      <w:lvlJc w:val="left"/>
    </w:lvl>
    <w:lvl w:ilvl="4" w:tplc="7ED4EFF0">
      <w:numFmt w:val="decimal"/>
      <w:lvlText w:val=""/>
      <w:lvlJc w:val="left"/>
    </w:lvl>
    <w:lvl w:ilvl="5" w:tplc="841E1CA2">
      <w:numFmt w:val="decimal"/>
      <w:lvlText w:val=""/>
      <w:lvlJc w:val="left"/>
    </w:lvl>
    <w:lvl w:ilvl="6" w:tplc="F13043A6">
      <w:numFmt w:val="decimal"/>
      <w:lvlText w:val=""/>
      <w:lvlJc w:val="left"/>
    </w:lvl>
    <w:lvl w:ilvl="7" w:tplc="8C84126C">
      <w:numFmt w:val="decimal"/>
      <w:lvlText w:val=""/>
      <w:lvlJc w:val="left"/>
    </w:lvl>
    <w:lvl w:ilvl="8" w:tplc="FD403286">
      <w:numFmt w:val="decimal"/>
      <w:lvlText w:val=""/>
      <w:lvlJc w:val="left"/>
    </w:lvl>
  </w:abstractNum>
  <w:abstractNum w:abstractNumId="2" w15:restartNumberingAfterBreak="0">
    <w:nsid w:val="0E6D1AA4"/>
    <w:multiLevelType w:val="hybridMultilevel"/>
    <w:tmpl w:val="6232A2DE"/>
    <w:lvl w:ilvl="0" w:tplc="9AD2E23A">
      <w:start w:val="9"/>
      <w:numFmt w:val="decimal"/>
      <w:lvlText w:val="%1."/>
      <w:lvlJc w:val="left"/>
      <w:pPr>
        <w:tabs>
          <w:tab w:val="left" w:pos="0"/>
        </w:tabs>
        <w:ind w:left="360" w:hanging="360"/>
      </w:pPr>
      <w:rPr>
        <w:rFonts w:ascii="Times New Roman" w:hAnsi="Times New Roman" w:hint="default"/>
      </w:rPr>
    </w:lvl>
    <w:lvl w:ilvl="1" w:tplc="6EDC4ED0">
      <w:numFmt w:val="decimal"/>
      <w:lvlText w:val=""/>
      <w:lvlJc w:val="left"/>
    </w:lvl>
    <w:lvl w:ilvl="2" w:tplc="11E83EE4">
      <w:numFmt w:val="decimal"/>
      <w:lvlText w:val=""/>
      <w:lvlJc w:val="left"/>
    </w:lvl>
    <w:lvl w:ilvl="3" w:tplc="1F7AED36">
      <w:numFmt w:val="decimal"/>
      <w:lvlText w:val=""/>
      <w:lvlJc w:val="left"/>
    </w:lvl>
    <w:lvl w:ilvl="4" w:tplc="C680D930">
      <w:numFmt w:val="decimal"/>
      <w:lvlText w:val=""/>
      <w:lvlJc w:val="left"/>
    </w:lvl>
    <w:lvl w:ilvl="5" w:tplc="89E2318C">
      <w:numFmt w:val="decimal"/>
      <w:lvlText w:val=""/>
      <w:lvlJc w:val="left"/>
    </w:lvl>
    <w:lvl w:ilvl="6" w:tplc="42CE5C5A">
      <w:numFmt w:val="decimal"/>
      <w:lvlText w:val=""/>
      <w:lvlJc w:val="left"/>
    </w:lvl>
    <w:lvl w:ilvl="7" w:tplc="471ED1F0">
      <w:numFmt w:val="decimal"/>
      <w:lvlText w:val=""/>
      <w:lvlJc w:val="left"/>
    </w:lvl>
    <w:lvl w:ilvl="8" w:tplc="A30C9CFE">
      <w:numFmt w:val="decimal"/>
      <w:lvlText w:val=""/>
      <w:lvlJc w:val="left"/>
    </w:lvl>
  </w:abstractNum>
  <w:abstractNum w:abstractNumId="3" w15:restartNumberingAfterBreak="0">
    <w:nsid w:val="18E670F0"/>
    <w:multiLevelType w:val="hybridMultilevel"/>
    <w:tmpl w:val="F724C6AA"/>
    <w:lvl w:ilvl="0" w:tplc="09380AFA">
      <w:start w:val="2"/>
      <w:numFmt w:val="decimal"/>
      <w:lvlText w:val="%1."/>
      <w:lvlJc w:val="left"/>
      <w:pPr>
        <w:tabs>
          <w:tab w:val="left" w:pos="0"/>
        </w:tabs>
        <w:ind w:left="360" w:hanging="360"/>
      </w:pPr>
      <w:rPr>
        <w:rFonts w:ascii="Times New Roman" w:hAnsi="Times New Roman" w:hint="default"/>
      </w:rPr>
    </w:lvl>
    <w:lvl w:ilvl="1" w:tplc="88E8D0A8">
      <w:numFmt w:val="decimal"/>
      <w:lvlText w:val=""/>
      <w:lvlJc w:val="left"/>
    </w:lvl>
    <w:lvl w:ilvl="2" w:tplc="5678C27E">
      <w:numFmt w:val="decimal"/>
      <w:lvlText w:val=""/>
      <w:lvlJc w:val="left"/>
    </w:lvl>
    <w:lvl w:ilvl="3" w:tplc="DC44D670">
      <w:numFmt w:val="decimal"/>
      <w:lvlText w:val=""/>
      <w:lvlJc w:val="left"/>
    </w:lvl>
    <w:lvl w:ilvl="4" w:tplc="41108328">
      <w:numFmt w:val="decimal"/>
      <w:lvlText w:val=""/>
      <w:lvlJc w:val="left"/>
    </w:lvl>
    <w:lvl w:ilvl="5" w:tplc="FAE83900">
      <w:numFmt w:val="decimal"/>
      <w:lvlText w:val=""/>
      <w:lvlJc w:val="left"/>
    </w:lvl>
    <w:lvl w:ilvl="6" w:tplc="283A93A0">
      <w:numFmt w:val="decimal"/>
      <w:lvlText w:val=""/>
      <w:lvlJc w:val="left"/>
    </w:lvl>
    <w:lvl w:ilvl="7" w:tplc="D8D880FC">
      <w:numFmt w:val="decimal"/>
      <w:lvlText w:val=""/>
      <w:lvlJc w:val="left"/>
    </w:lvl>
    <w:lvl w:ilvl="8" w:tplc="E1ECDDB8">
      <w:numFmt w:val="decimal"/>
      <w:lvlText w:val=""/>
      <w:lvlJc w:val="left"/>
    </w:lvl>
  </w:abstractNum>
  <w:abstractNum w:abstractNumId="4" w15:restartNumberingAfterBreak="0">
    <w:nsid w:val="279D65F3"/>
    <w:multiLevelType w:val="hybridMultilevel"/>
    <w:tmpl w:val="E6D88E46"/>
    <w:lvl w:ilvl="0" w:tplc="82EE6750">
      <w:start w:val="1"/>
      <w:numFmt w:val="decimal"/>
      <w:lvlText w:val="%1."/>
      <w:lvlJc w:val="left"/>
      <w:pPr>
        <w:tabs>
          <w:tab w:val="left" w:pos="0"/>
        </w:tabs>
        <w:ind w:left="360" w:hanging="360"/>
      </w:pPr>
      <w:rPr>
        <w:rFonts w:ascii="Times New Roman" w:hAnsi="Times New Roman" w:hint="default"/>
      </w:rPr>
    </w:lvl>
    <w:lvl w:ilvl="1" w:tplc="D7988CC4">
      <w:numFmt w:val="decimal"/>
      <w:lvlText w:val=""/>
      <w:lvlJc w:val="left"/>
    </w:lvl>
    <w:lvl w:ilvl="2" w:tplc="A72271B0">
      <w:numFmt w:val="decimal"/>
      <w:lvlText w:val=""/>
      <w:lvlJc w:val="left"/>
    </w:lvl>
    <w:lvl w:ilvl="3" w:tplc="E06E9B4A">
      <w:numFmt w:val="decimal"/>
      <w:lvlText w:val=""/>
      <w:lvlJc w:val="left"/>
    </w:lvl>
    <w:lvl w:ilvl="4" w:tplc="07BE5D1C">
      <w:numFmt w:val="decimal"/>
      <w:lvlText w:val=""/>
      <w:lvlJc w:val="left"/>
    </w:lvl>
    <w:lvl w:ilvl="5" w:tplc="64DCADC6">
      <w:numFmt w:val="decimal"/>
      <w:lvlText w:val=""/>
      <w:lvlJc w:val="left"/>
    </w:lvl>
    <w:lvl w:ilvl="6" w:tplc="11D6BE96">
      <w:numFmt w:val="decimal"/>
      <w:lvlText w:val=""/>
      <w:lvlJc w:val="left"/>
    </w:lvl>
    <w:lvl w:ilvl="7" w:tplc="23865784">
      <w:numFmt w:val="decimal"/>
      <w:lvlText w:val=""/>
      <w:lvlJc w:val="left"/>
    </w:lvl>
    <w:lvl w:ilvl="8" w:tplc="DCAC5388">
      <w:numFmt w:val="decimal"/>
      <w:lvlText w:val=""/>
      <w:lvlJc w:val="left"/>
    </w:lvl>
  </w:abstractNum>
  <w:abstractNum w:abstractNumId="5" w15:restartNumberingAfterBreak="0">
    <w:nsid w:val="2F702230"/>
    <w:multiLevelType w:val="hybridMultilevel"/>
    <w:tmpl w:val="942E2CB0"/>
    <w:lvl w:ilvl="0" w:tplc="DFE021FA">
      <w:start w:val="10"/>
      <w:numFmt w:val="decimal"/>
      <w:lvlText w:val="%1."/>
      <w:lvlJc w:val="left"/>
      <w:pPr>
        <w:tabs>
          <w:tab w:val="left" w:pos="0"/>
        </w:tabs>
        <w:ind w:left="360" w:hanging="360"/>
      </w:pPr>
      <w:rPr>
        <w:rFonts w:ascii="Times New Roman" w:hAnsi="Times New Roman" w:hint="default"/>
      </w:rPr>
    </w:lvl>
    <w:lvl w:ilvl="1" w:tplc="B7967144">
      <w:numFmt w:val="decimal"/>
      <w:lvlText w:val=""/>
      <w:lvlJc w:val="left"/>
    </w:lvl>
    <w:lvl w:ilvl="2" w:tplc="9C7002D2">
      <w:numFmt w:val="decimal"/>
      <w:lvlText w:val=""/>
      <w:lvlJc w:val="left"/>
    </w:lvl>
    <w:lvl w:ilvl="3" w:tplc="A074285A">
      <w:numFmt w:val="decimal"/>
      <w:lvlText w:val=""/>
      <w:lvlJc w:val="left"/>
    </w:lvl>
    <w:lvl w:ilvl="4" w:tplc="8F10E39E">
      <w:numFmt w:val="decimal"/>
      <w:lvlText w:val=""/>
      <w:lvlJc w:val="left"/>
    </w:lvl>
    <w:lvl w:ilvl="5" w:tplc="CD54A876">
      <w:numFmt w:val="decimal"/>
      <w:lvlText w:val=""/>
      <w:lvlJc w:val="left"/>
    </w:lvl>
    <w:lvl w:ilvl="6" w:tplc="2D14D1B6">
      <w:numFmt w:val="decimal"/>
      <w:lvlText w:val=""/>
      <w:lvlJc w:val="left"/>
    </w:lvl>
    <w:lvl w:ilvl="7" w:tplc="C5AE369E">
      <w:numFmt w:val="decimal"/>
      <w:lvlText w:val=""/>
      <w:lvlJc w:val="left"/>
    </w:lvl>
    <w:lvl w:ilvl="8" w:tplc="BB8EC69C">
      <w:numFmt w:val="decimal"/>
      <w:lvlText w:val=""/>
      <w:lvlJc w:val="left"/>
    </w:lvl>
  </w:abstractNum>
  <w:abstractNum w:abstractNumId="6" w15:restartNumberingAfterBreak="0">
    <w:nsid w:val="3E3E7EE0"/>
    <w:multiLevelType w:val="hybridMultilevel"/>
    <w:tmpl w:val="70ACD8AA"/>
    <w:lvl w:ilvl="0" w:tplc="900A6212">
      <w:start w:val="3"/>
      <w:numFmt w:val="decimal"/>
      <w:lvlText w:val="%1."/>
      <w:lvlJc w:val="left"/>
      <w:pPr>
        <w:tabs>
          <w:tab w:val="left" w:pos="0"/>
        </w:tabs>
        <w:ind w:left="360" w:hanging="360"/>
      </w:pPr>
      <w:rPr>
        <w:rFonts w:ascii="Times New Roman" w:hAnsi="Times New Roman" w:hint="default"/>
      </w:rPr>
    </w:lvl>
    <w:lvl w:ilvl="1" w:tplc="D0689B28">
      <w:numFmt w:val="decimal"/>
      <w:lvlText w:val=""/>
      <w:lvlJc w:val="left"/>
    </w:lvl>
    <w:lvl w:ilvl="2" w:tplc="BDB45C78">
      <w:numFmt w:val="decimal"/>
      <w:lvlText w:val=""/>
      <w:lvlJc w:val="left"/>
    </w:lvl>
    <w:lvl w:ilvl="3" w:tplc="F96C3EDE">
      <w:numFmt w:val="decimal"/>
      <w:lvlText w:val=""/>
      <w:lvlJc w:val="left"/>
    </w:lvl>
    <w:lvl w:ilvl="4" w:tplc="527A6868">
      <w:numFmt w:val="decimal"/>
      <w:lvlText w:val=""/>
      <w:lvlJc w:val="left"/>
    </w:lvl>
    <w:lvl w:ilvl="5" w:tplc="BAB8C586">
      <w:numFmt w:val="decimal"/>
      <w:lvlText w:val=""/>
      <w:lvlJc w:val="left"/>
    </w:lvl>
    <w:lvl w:ilvl="6" w:tplc="3EF0FE66">
      <w:numFmt w:val="decimal"/>
      <w:lvlText w:val=""/>
      <w:lvlJc w:val="left"/>
    </w:lvl>
    <w:lvl w:ilvl="7" w:tplc="2C007B62">
      <w:numFmt w:val="decimal"/>
      <w:lvlText w:val=""/>
      <w:lvlJc w:val="left"/>
    </w:lvl>
    <w:lvl w:ilvl="8" w:tplc="04E29BA0">
      <w:numFmt w:val="decimal"/>
      <w:lvlText w:val=""/>
      <w:lvlJc w:val="left"/>
    </w:lvl>
  </w:abstractNum>
  <w:abstractNum w:abstractNumId="7" w15:restartNumberingAfterBreak="0">
    <w:nsid w:val="53053C4E"/>
    <w:multiLevelType w:val="hybridMultilevel"/>
    <w:tmpl w:val="5F82812A"/>
    <w:lvl w:ilvl="0" w:tplc="8E586EB6">
      <w:start w:val="1"/>
      <w:numFmt w:val="lowerLetter"/>
      <w:lvlText w:val="%1."/>
      <w:lvlJc w:val="left"/>
      <w:pPr>
        <w:tabs>
          <w:tab w:val="left" w:pos="0"/>
        </w:tabs>
        <w:ind w:left="1080" w:hanging="360"/>
      </w:pPr>
      <w:rPr>
        <w:rFonts w:ascii="Times New Roman" w:hAnsi="Times New Roman" w:hint="default"/>
      </w:rPr>
    </w:lvl>
    <w:lvl w:ilvl="1" w:tplc="CFDCB768">
      <w:numFmt w:val="decimal"/>
      <w:lvlText w:val=""/>
      <w:lvlJc w:val="left"/>
    </w:lvl>
    <w:lvl w:ilvl="2" w:tplc="8B2236BA">
      <w:numFmt w:val="decimal"/>
      <w:lvlText w:val=""/>
      <w:lvlJc w:val="left"/>
    </w:lvl>
    <w:lvl w:ilvl="3" w:tplc="E9560A94">
      <w:numFmt w:val="decimal"/>
      <w:lvlText w:val=""/>
      <w:lvlJc w:val="left"/>
    </w:lvl>
    <w:lvl w:ilvl="4" w:tplc="2EFE26A4">
      <w:numFmt w:val="decimal"/>
      <w:lvlText w:val=""/>
      <w:lvlJc w:val="left"/>
    </w:lvl>
    <w:lvl w:ilvl="5" w:tplc="E6201CC4">
      <w:numFmt w:val="decimal"/>
      <w:lvlText w:val=""/>
      <w:lvlJc w:val="left"/>
    </w:lvl>
    <w:lvl w:ilvl="6" w:tplc="E570B874">
      <w:numFmt w:val="decimal"/>
      <w:lvlText w:val=""/>
      <w:lvlJc w:val="left"/>
    </w:lvl>
    <w:lvl w:ilvl="7" w:tplc="D4BE310E">
      <w:numFmt w:val="decimal"/>
      <w:lvlText w:val=""/>
      <w:lvlJc w:val="left"/>
    </w:lvl>
    <w:lvl w:ilvl="8" w:tplc="4864A162">
      <w:numFmt w:val="decimal"/>
      <w:lvlText w:val=""/>
      <w:lvlJc w:val="left"/>
    </w:lvl>
  </w:abstractNum>
  <w:abstractNum w:abstractNumId="8" w15:restartNumberingAfterBreak="0">
    <w:nsid w:val="610B251A"/>
    <w:multiLevelType w:val="hybridMultilevel"/>
    <w:tmpl w:val="45BCD478"/>
    <w:lvl w:ilvl="0" w:tplc="881C3B10">
      <w:start w:val="8"/>
      <w:numFmt w:val="decimal"/>
      <w:lvlText w:val="%1."/>
      <w:lvlJc w:val="left"/>
      <w:pPr>
        <w:tabs>
          <w:tab w:val="left" w:pos="0"/>
        </w:tabs>
        <w:ind w:left="360" w:hanging="360"/>
      </w:pPr>
      <w:rPr>
        <w:rFonts w:ascii="Times New Roman" w:hAnsi="Times New Roman" w:hint="default"/>
      </w:rPr>
    </w:lvl>
    <w:lvl w:ilvl="1" w:tplc="52B6A58C">
      <w:numFmt w:val="decimal"/>
      <w:lvlText w:val=""/>
      <w:lvlJc w:val="left"/>
    </w:lvl>
    <w:lvl w:ilvl="2" w:tplc="9A82EAC2">
      <w:numFmt w:val="decimal"/>
      <w:lvlText w:val=""/>
      <w:lvlJc w:val="left"/>
    </w:lvl>
    <w:lvl w:ilvl="3" w:tplc="C9043D88">
      <w:numFmt w:val="decimal"/>
      <w:lvlText w:val=""/>
      <w:lvlJc w:val="left"/>
    </w:lvl>
    <w:lvl w:ilvl="4" w:tplc="D32E0E0C">
      <w:numFmt w:val="decimal"/>
      <w:lvlText w:val=""/>
      <w:lvlJc w:val="left"/>
    </w:lvl>
    <w:lvl w:ilvl="5" w:tplc="36B2A104">
      <w:numFmt w:val="decimal"/>
      <w:lvlText w:val=""/>
      <w:lvlJc w:val="left"/>
    </w:lvl>
    <w:lvl w:ilvl="6" w:tplc="7F380F1A">
      <w:numFmt w:val="decimal"/>
      <w:lvlText w:val=""/>
      <w:lvlJc w:val="left"/>
    </w:lvl>
    <w:lvl w:ilvl="7" w:tplc="CD8C10F4">
      <w:numFmt w:val="decimal"/>
      <w:lvlText w:val=""/>
      <w:lvlJc w:val="left"/>
    </w:lvl>
    <w:lvl w:ilvl="8" w:tplc="CFDE233C">
      <w:numFmt w:val="decimal"/>
      <w:lvlText w:val=""/>
      <w:lvlJc w:val="left"/>
    </w:lvl>
  </w:abstractNum>
  <w:abstractNum w:abstractNumId="9" w15:restartNumberingAfterBreak="0">
    <w:nsid w:val="651766E6"/>
    <w:multiLevelType w:val="hybridMultilevel"/>
    <w:tmpl w:val="8E3E56E0"/>
    <w:lvl w:ilvl="0" w:tplc="33CA1E24">
      <w:start w:val="1"/>
      <w:numFmt w:val="decimal"/>
      <w:lvlText w:val="%1."/>
      <w:lvlJc w:val="left"/>
      <w:pPr>
        <w:tabs>
          <w:tab w:val="left" w:pos="0"/>
        </w:tabs>
        <w:ind w:left="720" w:hanging="360"/>
      </w:pPr>
      <w:rPr>
        <w:rFonts w:ascii="Times New Roman" w:hAnsi="Times New Roman" w:hint="default"/>
      </w:rPr>
    </w:lvl>
    <w:lvl w:ilvl="1" w:tplc="BDD07242">
      <w:numFmt w:val="decimal"/>
      <w:lvlText w:val=""/>
      <w:lvlJc w:val="left"/>
    </w:lvl>
    <w:lvl w:ilvl="2" w:tplc="D724FCDC">
      <w:numFmt w:val="decimal"/>
      <w:lvlText w:val=""/>
      <w:lvlJc w:val="left"/>
    </w:lvl>
    <w:lvl w:ilvl="3" w:tplc="1932175A">
      <w:numFmt w:val="decimal"/>
      <w:lvlText w:val=""/>
      <w:lvlJc w:val="left"/>
    </w:lvl>
    <w:lvl w:ilvl="4" w:tplc="236673D0">
      <w:numFmt w:val="decimal"/>
      <w:lvlText w:val=""/>
      <w:lvlJc w:val="left"/>
    </w:lvl>
    <w:lvl w:ilvl="5" w:tplc="4D02C7CA">
      <w:numFmt w:val="decimal"/>
      <w:lvlText w:val=""/>
      <w:lvlJc w:val="left"/>
    </w:lvl>
    <w:lvl w:ilvl="6" w:tplc="0F465652">
      <w:numFmt w:val="decimal"/>
      <w:lvlText w:val=""/>
      <w:lvlJc w:val="left"/>
    </w:lvl>
    <w:lvl w:ilvl="7" w:tplc="E930575E">
      <w:numFmt w:val="decimal"/>
      <w:lvlText w:val=""/>
      <w:lvlJc w:val="left"/>
    </w:lvl>
    <w:lvl w:ilvl="8" w:tplc="4DEE10D0">
      <w:numFmt w:val="decimal"/>
      <w:lvlText w:val=""/>
      <w:lvlJc w:val="left"/>
    </w:lvl>
  </w:abstractNum>
  <w:abstractNum w:abstractNumId="10" w15:restartNumberingAfterBreak="0">
    <w:nsid w:val="71907B03"/>
    <w:multiLevelType w:val="hybridMultilevel"/>
    <w:tmpl w:val="CA7813E4"/>
    <w:lvl w:ilvl="0" w:tplc="76FC0D22">
      <w:start w:val="1"/>
      <w:numFmt w:val="decimal"/>
      <w:lvlText w:val="%1."/>
      <w:lvlJc w:val="left"/>
      <w:pPr>
        <w:tabs>
          <w:tab w:val="left" w:pos="0"/>
        </w:tabs>
        <w:ind w:left="360" w:hanging="360"/>
      </w:pPr>
      <w:rPr>
        <w:rFonts w:ascii="Times New Roman" w:hAnsi="Times New Roman" w:hint="default"/>
      </w:rPr>
    </w:lvl>
    <w:lvl w:ilvl="1" w:tplc="23722E2E">
      <w:numFmt w:val="decimal"/>
      <w:lvlText w:val=""/>
      <w:lvlJc w:val="left"/>
    </w:lvl>
    <w:lvl w:ilvl="2" w:tplc="0B74A708">
      <w:numFmt w:val="decimal"/>
      <w:lvlText w:val=""/>
      <w:lvlJc w:val="left"/>
    </w:lvl>
    <w:lvl w:ilvl="3" w:tplc="6576D2E0">
      <w:numFmt w:val="decimal"/>
      <w:lvlText w:val=""/>
      <w:lvlJc w:val="left"/>
    </w:lvl>
    <w:lvl w:ilvl="4" w:tplc="55CAB9D0">
      <w:numFmt w:val="decimal"/>
      <w:lvlText w:val=""/>
      <w:lvlJc w:val="left"/>
    </w:lvl>
    <w:lvl w:ilvl="5" w:tplc="E614503C">
      <w:numFmt w:val="decimal"/>
      <w:lvlText w:val=""/>
      <w:lvlJc w:val="left"/>
    </w:lvl>
    <w:lvl w:ilvl="6" w:tplc="967C891C">
      <w:numFmt w:val="decimal"/>
      <w:lvlText w:val=""/>
      <w:lvlJc w:val="left"/>
    </w:lvl>
    <w:lvl w:ilvl="7" w:tplc="613E24D0">
      <w:numFmt w:val="decimal"/>
      <w:lvlText w:val=""/>
      <w:lvlJc w:val="left"/>
    </w:lvl>
    <w:lvl w:ilvl="8" w:tplc="ACF47FF4">
      <w:numFmt w:val="decimal"/>
      <w:lvlText w:val=""/>
      <w:lvlJc w:val="left"/>
    </w:lvl>
  </w:abstractNum>
  <w:abstractNum w:abstractNumId="11" w15:restartNumberingAfterBreak="0">
    <w:nsid w:val="7F8C692F"/>
    <w:multiLevelType w:val="hybridMultilevel"/>
    <w:tmpl w:val="E0DAC47A"/>
    <w:lvl w:ilvl="0" w:tplc="2FAAFB22">
      <w:start w:val="4"/>
      <w:numFmt w:val="decimal"/>
      <w:lvlText w:val="%1."/>
      <w:lvlJc w:val="left"/>
      <w:pPr>
        <w:tabs>
          <w:tab w:val="left" w:pos="0"/>
        </w:tabs>
        <w:ind w:left="360" w:hanging="360"/>
      </w:pPr>
      <w:rPr>
        <w:rFonts w:ascii="Times New Roman" w:hAnsi="Times New Roman" w:hint="default"/>
      </w:rPr>
    </w:lvl>
    <w:lvl w:ilvl="1" w:tplc="1070FBD2">
      <w:numFmt w:val="decimal"/>
      <w:lvlText w:val=""/>
      <w:lvlJc w:val="left"/>
    </w:lvl>
    <w:lvl w:ilvl="2" w:tplc="4E7C5572">
      <w:numFmt w:val="decimal"/>
      <w:lvlText w:val=""/>
      <w:lvlJc w:val="left"/>
    </w:lvl>
    <w:lvl w:ilvl="3" w:tplc="6A20F036">
      <w:numFmt w:val="decimal"/>
      <w:lvlText w:val=""/>
      <w:lvlJc w:val="left"/>
    </w:lvl>
    <w:lvl w:ilvl="4" w:tplc="F854529A">
      <w:numFmt w:val="decimal"/>
      <w:lvlText w:val=""/>
      <w:lvlJc w:val="left"/>
    </w:lvl>
    <w:lvl w:ilvl="5" w:tplc="4D0EA982">
      <w:numFmt w:val="decimal"/>
      <w:lvlText w:val=""/>
      <w:lvlJc w:val="left"/>
    </w:lvl>
    <w:lvl w:ilvl="6" w:tplc="56708F06">
      <w:numFmt w:val="decimal"/>
      <w:lvlText w:val=""/>
      <w:lvlJc w:val="left"/>
    </w:lvl>
    <w:lvl w:ilvl="7" w:tplc="5BA4FAB0">
      <w:numFmt w:val="decimal"/>
      <w:lvlText w:val=""/>
      <w:lvlJc w:val="left"/>
    </w:lvl>
    <w:lvl w:ilvl="8" w:tplc="D8C6A276">
      <w:numFmt w:val="decimal"/>
      <w:lvlText w:val=""/>
      <w:lvlJc w:val="left"/>
    </w:lvl>
  </w:abstractNum>
  <w:num w:numId="1" w16cid:durableId="1260484198">
    <w:abstractNumId w:val="4"/>
  </w:num>
  <w:num w:numId="2" w16cid:durableId="1811705100">
    <w:abstractNumId w:val="8"/>
  </w:num>
  <w:num w:numId="3" w16cid:durableId="1358309687">
    <w:abstractNumId w:val="0"/>
  </w:num>
  <w:num w:numId="4" w16cid:durableId="800615637">
    <w:abstractNumId w:val="7"/>
  </w:num>
  <w:num w:numId="5" w16cid:durableId="1706834505">
    <w:abstractNumId w:val="2"/>
  </w:num>
  <w:num w:numId="6" w16cid:durableId="1708675754">
    <w:abstractNumId w:val="5"/>
  </w:num>
  <w:num w:numId="7" w16cid:durableId="513111633">
    <w:abstractNumId w:val="1"/>
  </w:num>
  <w:num w:numId="8" w16cid:durableId="1042487131">
    <w:abstractNumId w:val="10"/>
  </w:num>
  <w:num w:numId="9" w16cid:durableId="2041974939">
    <w:abstractNumId w:val="3"/>
  </w:num>
  <w:num w:numId="10" w16cid:durableId="614562693">
    <w:abstractNumId w:val="6"/>
  </w:num>
  <w:num w:numId="11" w16cid:durableId="1530337515">
    <w:abstractNumId w:val="11"/>
  </w:num>
  <w:num w:numId="12" w16cid:durableId="1754542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84"/>
    <w:rsid w:val="001E54C7"/>
    <w:rsid w:val="005A7584"/>
    <w:rsid w:val="006148A8"/>
    <w:rsid w:val="00A23B35"/>
    <w:rsid w:val="00D22D63"/>
    <w:rsid w:val="00D66103"/>
    <w:rsid w:val="00F579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C1744"/>
  <w15:docId w15:val="{021B7EF5-2197-4730-9382-98E6EDE7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A7584"/>
    <w:pPr>
      <w:jc w:val="both"/>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7584"/>
    <w:rPr>
      <w:color w:val="0000FF"/>
      <w:u w:val="single"/>
    </w:rPr>
  </w:style>
  <w:style w:type="paragraph" w:customStyle="1" w:styleId="CMScontroltext">
    <w:name w:val="CMS control text"/>
    <w:basedOn w:val="Normal"/>
    <w:link w:val="CMScontroltextchar"/>
    <w:rsid w:val="005A7584"/>
    <w:rPr>
      <w:vanish/>
      <w:color w:val="808080"/>
    </w:rPr>
  </w:style>
  <w:style w:type="character" w:customStyle="1" w:styleId="CMScontroltextchar">
    <w:name w:val="CMS control text char"/>
    <w:link w:val="CMScontroltext"/>
    <w:rsid w:val="005A7584"/>
    <w:rPr>
      <w:vanish/>
      <w:color w:val="808080"/>
    </w:rPr>
  </w:style>
  <w:style w:type="table" w:styleId="TableGrid">
    <w:name w:val="Table Grid"/>
    <w:basedOn w:val="TableNormal"/>
    <w:rsid w:val="005A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Capture">
    <w:name w:val="noCapture"/>
    <w:basedOn w:val="Normal"/>
    <w:rsid w:val="005A7584"/>
    <w:rPr>
      <w:color w:val="800000"/>
    </w:rPr>
  </w:style>
  <w:style w:type="paragraph" w:customStyle="1" w:styleId="noCaptureTitle">
    <w:name w:val="noCaptureTitle"/>
    <w:basedOn w:val="Normal"/>
    <w:rsid w:val="005A7584"/>
    <w:pPr>
      <w:shd w:val="clear" w:color="auto" w:fill="C6D9F1"/>
    </w:pPr>
    <w:rPr>
      <w:b/>
      <w:sz w:val="22"/>
    </w:rPr>
  </w:style>
  <w:style w:type="paragraph" w:customStyle="1" w:styleId="noCaptureDesc">
    <w:name w:val="noCaptureDesc"/>
    <w:basedOn w:val="Normal"/>
    <w:rsid w:val="005A7584"/>
    <w:rPr>
      <w:color w:val="404040"/>
    </w:rPr>
  </w:style>
  <w:style w:type="paragraph" w:customStyle="1" w:styleId="csHeading1">
    <w:name w:val="cs Heading 1"/>
    <w:basedOn w:val="Normal"/>
    <w:link w:val="csHeading1Char"/>
    <w:rsid w:val="005A7584"/>
    <w:pPr>
      <w:spacing w:after="60"/>
    </w:pPr>
    <w:rPr>
      <w:rFonts w:ascii="Futura BdCn BT" w:hAnsi="Futura BdCn BT" w:cs="Futura BdCn BT"/>
      <w:b/>
      <w:caps/>
      <w:sz w:val="32"/>
    </w:rPr>
  </w:style>
  <w:style w:type="character" w:customStyle="1" w:styleId="csHeading1Char">
    <w:name w:val="cs Heading 1 Char"/>
    <w:link w:val="csHeading1"/>
    <w:rsid w:val="005A7584"/>
    <w:rPr>
      <w:b/>
      <w:caps/>
      <w:sz w:val="32"/>
    </w:rPr>
  </w:style>
  <w:style w:type="paragraph" w:customStyle="1" w:styleId="csHeading15">
    <w:name w:val="cs Heading 1.5"/>
    <w:basedOn w:val="Normal"/>
    <w:link w:val="csHeading15Char"/>
    <w:rsid w:val="005A7584"/>
    <w:pPr>
      <w:spacing w:after="60"/>
    </w:pPr>
    <w:rPr>
      <w:rFonts w:ascii="Futura BdCn BT" w:hAnsi="Futura BdCn BT" w:cs="Futura BdCn BT"/>
      <w:b/>
      <w:caps/>
      <w:sz w:val="28"/>
    </w:rPr>
  </w:style>
  <w:style w:type="character" w:customStyle="1" w:styleId="csHeading15Char">
    <w:name w:val="cs Heading 1.5 Char"/>
    <w:link w:val="csHeading15"/>
    <w:rsid w:val="005A7584"/>
    <w:rPr>
      <w:b/>
      <w:caps/>
      <w:sz w:val="28"/>
    </w:rPr>
  </w:style>
  <w:style w:type="paragraph" w:customStyle="1" w:styleId="csHeading2">
    <w:name w:val="cs Heading 2"/>
    <w:basedOn w:val="Normal"/>
    <w:link w:val="csHeading2Char"/>
    <w:rsid w:val="005A7584"/>
    <w:rPr>
      <w:rFonts w:ascii="Futura BdCn BT" w:hAnsi="Futura BdCn BT" w:cs="Futura BdCn BT"/>
      <w:b/>
      <w:sz w:val="28"/>
    </w:rPr>
  </w:style>
  <w:style w:type="character" w:customStyle="1" w:styleId="csHeading2Char">
    <w:name w:val="cs Heading 2 Char"/>
    <w:link w:val="csHeading2"/>
    <w:rsid w:val="005A7584"/>
    <w:rPr>
      <w:b/>
      <w:sz w:val="28"/>
    </w:rPr>
  </w:style>
  <w:style w:type="paragraph" w:customStyle="1" w:styleId="csHeading3">
    <w:name w:val="cs Heading 3"/>
    <w:basedOn w:val="Normal"/>
    <w:link w:val="csHeading3Char"/>
    <w:rsid w:val="005A7584"/>
    <w:rPr>
      <w:rFonts w:ascii="Futura BdCn BT" w:hAnsi="Futura BdCn BT" w:cs="Futura BdCn BT"/>
      <w:b/>
      <w:sz w:val="22"/>
    </w:rPr>
  </w:style>
  <w:style w:type="character" w:customStyle="1" w:styleId="csHeading3Char">
    <w:name w:val="cs Heading 3 Char"/>
    <w:link w:val="csHeading3"/>
    <w:rsid w:val="005A7584"/>
    <w:rPr>
      <w:b/>
      <w:sz w:val="22"/>
    </w:rPr>
  </w:style>
  <w:style w:type="paragraph" w:customStyle="1" w:styleId="csHeading35">
    <w:name w:val="cs Heading 3.5"/>
    <w:basedOn w:val="Normal"/>
    <w:link w:val="csHeading35Char"/>
    <w:rsid w:val="005A7584"/>
    <w:rPr>
      <w:rFonts w:ascii="Futura BdCn BT" w:hAnsi="Futura BdCn BT" w:cs="Futura BdCn BT"/>
      <w:b/>
    </w:rPr>
  </w:style>
  <w:style w:type="character" w:customStyle="1" w:styleId="csHeading35Char">
    <w:name w:val="cs Heading 3.5 Char"/>
    <w:link w:val="csHeading35"/>
    <w:rsid w:val="005A7584"/>
    <w:rPr>
      <w:b/>
      <w:sz w:val="18"/>
    </w:rPr>
  </w:style>
  <w:style w:type="paragraph" w:customStyle="1" w:styleId="csHeading4">
    <w:name w:val="cs Heading 4"/>
    <w:basedOn w:val="Normal"/>
    <w:link w:val="csHeading4Char"/>
    <w:rsid w:val="005A7584"/>
    <w:rPr>
      <w:b/>
    </w:rPr>
  </w:style>
  <w:style w:type="character" w:customStyle="1" w:styleId="csHeading4Char">
    <w:name w:val="cs Heading 4 Char"/>
    <w:link w:val="csHeading4"/>
    <w:rsid w:val="005A7584"/>
    <w:rPr>
      <w:b/>
      <w:sz w:val="18"/>
    </w:rPr>
  </w:style>
  <w:style w:type="paragraph" w:customStyle="1" w:styleId="csHeading5">
    <w:name w:val="cs Heading 5"/>
    <w:basedOn w:val="Normal"/>
    <w:link w:val="csHeading5Char"/>
    <w:rsid w:val="005A7584"/>
    <w:rPr>
      <w:caps/>
    </w:rPr>
  </w:style>
  <w:style w:type="character" w:customStyle="1" w:styleId="csHeading5Char">
    <w:name w:val="cs Heading 5 Char"/>
    <w:link w:val="csHeading5"/>
    <w:rsid w:val="005A7584"/>
    <w:rPr>
      <w:caps/>
      <w:sz w:val="18"/>
    </w:rPr>
  </w:style>
  <w:style w:type="paragraph" w:customStyle="1" w:styleId="csSubHeading">
    <w:name w:val="cs Sub Heading"/>
    <w:basedOn w:val="Normal"/>
    <w:link w:val="csSubHeadingChar"/>
    <w:rsid w:val="005A7584"/>
    <w:rPr>
      <w:rFonts w:ascii="Futura BdCn BT" w:hAnsi="Futura BdCn BT" w:cs="Futura BdCn BT"/>
      <w:b/>
      <w:sz w:val="26"/>
    </w:rPr>
  </w:style>
  <w:style w:type="character" w:customStyle="1" w:styleId="csSubHeadingChar">
    <w:name w:val="cs Sub Heading Char"/>
    <w:link w:val="csSubHeading"/>
    <w:rsid w:val="005A7584"/>
    <w:rPr>
      <w:b/>
      <w:sz w:val="26"/>
    </w:rPr>
  </w:style>
  <w:style w:type="paragraph" w:styleId="Revision">
    <w:name w:val="Revision"/>
    <w:hidden/>
    <w:rsid w:val="006148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ibguides.lib.uct.ac.za/refworks" TargetMode="External"/><Relationship Id="rId13" Type="http://schemas.openxmlformats.org/officeDocument/2006/relationships/hyperlink" Target="https://www.youtube.com/watch?v=2XUPZ9jx4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b.unimelb.edu.au/c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b.uct.ac.za/wp-content/uploads/2014/02/harvard-uct-201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libguides.lib.uct.ac.za/refworks-referencing" TargetMode="External"/><Relationship Id="rId4" Type="http://schemas.openxmlformats.org/officeDocument/2006/relationships/numbering" Target="numbering.xml"/><Relationship Id="rId9" Type="http://schemas.openxmlformats.org/officeDocument/2006/relationships/hyperlink" Target="http://www.lib.uct.ac.za/research-help/referencing-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5a1857d-cc6e-4bfe-bc21-3ac8c5b9fa68" xsi:nil="true"/>
    <Templates xmlns="85a1857d-cc6e-4bfe-bc21-3ac8c5b9fa68" xsi:nil="true"/>
    <Student_Groups xmlns="85a1857d-cc6e-4bfe-bc21-3ac8c5b9fa68">
      <UserInfo>
        <DisplayName/>
        <AccountId xsi:nil="true"/>
        <AccountType/>
      </UserInfo>
    </Student_Groups>
    <Leaders xmlns="85a1857d-cc6e-4bfe-bc21-3ac8c5b9fa68">
      <UserInfo>
        <DisplayName/>
        <AccountId xsi:nil="true"/>
        <AccountType/>
      </UserInfo>
    </Leaders>
    <Has_Teacher_Only_SectionGroup xmlns="85a1857d-cc6e-4bfe-bc21-3ac8c5b9fa68" xsi:nil="true"/>
    <CultureName xmlns="85a1857d-cc6e-4bfe-bc21-3ac8c5b9fa68" xsi:nil="true"/>
    <Invited_Students xmlns="85a1857d-cc6e-4bfe-bc21-3ac8c5b9fa68" xsi:nil="true"/>
    <Invited_Teachers xmlns="85a1857d-cc6e-4bfe-bc21-3ac8c5b9fa68" xsi:nil="true"/>
    <Member_Groups xmlns="85a1857d-cc6e-4bfe-bc21-3ac8c5b9fa68">
      <UserInfo>
        <DisplayName/>
        <AccountId xsi:nil="true"/>
        <AccountType/>
      </UserInfo>
    </Member_Groups>
    <_Flow_SignoffStatus xmlns="85a1857d-cc6e-4bfe-bc21-3ac8c5b9fa68" xsi:nil="true"/>
    <Invited_Members xmlns="85a1857d-cc6e-4bfe-bc21-3ac8c5b9fa68" xsi:nil="true"/>
    <Has_Leaders_Only_SectionGroup xmlns="85a1857d-cc6e-4bfe-bc21-3ac8c5b9fa68" xsi:nil="true"/>
    <Owner xmlns="85a1857d-cc6e-4bfe-bc21-3ac8c5b9fa68">
      <UserInfo>
        <DisplayName/>
        <AccountId xsi:nil="true"/>
        <AccountType/>
      </UserInfo>
    </Owner>
    <DefaultSectionNames xmlns="85a1857d-cc6e-4bfe-bc21-3ac8c5b9fa68" xsi:nil="true"/>
    <FolderType xmlns="85a1857d-cc6e-4bfe-bc21-3ac8c5b9fa68" xsi:nil="true"/>
    <IsNotebookLocked xmlns="85a1857d-cc6e-4bfe-bc21-3ac8c5b9fa68" xsi:nil="true"/>
    <Self_Registration_Enabled xmlns="85a1857d-cc6e-4bfe-bc21-3ac8c5b9fa68" xsi:nil="true"/>
    <Invited_Leaders xmlns="85a1857d-cc6e-4bfe-bc21-3ac8c5b9fa68" xsi:nil="true"/>
    <SharedWithUsers xmlns="9e9991b9-2ec1-4634-8ec0-bf5a3d8db212">
      <UserInfo>
        <DisplayName/>
        <AccountId xsi:nil="true"/>
        <AccountType/>
      </UserInfo>
    </SharedWithUsers>
    <AppVersion xmlns="85a1857d-cc6e-4bfe-bc21-3ac8c5b9fa68" xsi:nil="true"/>
    <NotebookType xmlns="85a1857d-cc6e-4bfe-bc21-3ac8c5b9fa68" xsi:nil="true"/>
    <lcf76f155ced4ddcb4097134ff3c332f xmlns="85a1857d-cc6e-4bfe-bc21-3ac8c5b9fa68">
      <Terms xmlns="http://schemas.microsoft.com/office/infopath/2007/PartnerControls"/>
    </lcf76f155ced4ddcb4097134ff3c332f>
    <TaxCatchAll xmlns="9e9991b9-2ec1-4634-8ec0-bf5a3d8db212" xsi:nil="true"/>
    <Is_Collaboration_Space_Locked xmlns="85a1857d-cc6e-4bfe-bc21-3ac8c5b9fa68" xsi:nil="true"/>
    <Students xmlns="85a1857d-cc6e-4bfe-bc21-3ac8c5b9fa68">
      <UserInfo>
        <DisplayName/>
        <AccountId xsi:nil="true"/>
        <AccountType/>
      </UserInfo>
    </Students>
    <Teachers xmlns="85a1857d-cc6e-4bfe-bc21-3ac8c5b9fa68">
      <UserInfo>
        <DisplayName/>
        <AccountId xsi:nil="true"/>
        <AccountType/>
      </UserInfo>
    </Teachers>
    <Math_Settings xmlns="85a1857d-cc6e-4bfe-bc21-3ac8c5b9fa68" xsi:nil="true"/>
    <Members xmlns="85a1857d-cc6e-4bfe-bc21-3ac8c5b9fa68">
      <UserInfo>
        <DisplayName/>
        <AccountId xsi:nil="true"/>
        <AccountType/>
      </UserInfo>
    </Memb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11244F655634BA0BEF77F0D1B1B39" ma:contentTypeVersion="42" ma:contentTypeDescription="Create a new document." ma:contentTypeScope="" ma:versionID="475bdc8e4ce7a449540cfd8ba9330771">
  <xsd:schema xmlns:xsd="http://www.w3.org/2001/XMLSchema" xmlns:xs="http://www.w3.org/2001/XMLSchema" xmlns:p="http://schemas.microsoft.com/office/2006/metadata/properties" xmlns:ns2="85a1857d-cc6e-4bfe-bc21-3ac8c5b9fa68" xmlns:ns3="9e9991b9-2ec1-4634-8ec0-bf5a3d8db212" targetNamespace="http://schemas.microsoft.com/office/2006/metadata/properties" ma:root="true" ma:fieldsID="db3d5c456894aad164a84686ec837ac1" ns2:_="" ns3:_="">
    <xsd:import namespace="85a1857d-cc6e-4bfe-bc21-3ac8c5b9fa68"/>
    <xsd:import namespace="9e9991b9-2ec1-4634-8ec0-bf5a3d8db2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857d-cc6e-4bfe-bc21-3ac8c5b9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Has_Leaders_Only_SectionGroup" ma:index="40" nillable="true" ma:displayName="Has Leaders Only SectionGroup" ma:internalName="Has_Leaders_Only_SectionGroup">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_Flow_SignoffStatus" ma:index="47" nillable="true" ma:displayName="Sign-off status" ma:internalName="Sign_x002d_off_x0020_status">
      <xsd:simpleType>
        <xsd:restriction base="dms:Text"/>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991b9-2ec1-4634-8ec0-bf5a3d8db2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bfe7f87d-14d4-4449-8f49-135b1bc35fe6}" ma:internalName="TaxCatchAll" ma:showField="CatchAllData" ma:web="9e9991b9-2ec1-4634-8ec0-bf5a3d8d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9BA4A-ECDD-43A7-A917-9DB7825FBFBB}">
  <ds:schemaRefs>
    <ds:schemaRef ds:uri="http://schemas.microsoft.com/office/2006/metadata/properties"/>
    <ds:schemaRef ds:uri="http://schemas.microsoft.com/office/infopath/2007/PartnerControls"/>
    <ds:schemaRef ds:uri="85a1857d-cc6e-4bfe-bc21-3ac8c5b9fa68"/>
    <ds:schemaRef ds:uri="9e9991b9-2ec1-4634-8ec0-bf5a3d8db212"/>
  </ds:schemaRefs>
</ds:datastoreItem>
</file>

<file path=customXml/itemProps2.xml><?xml version="1.0" encoding="utf-8"?>
<ds:datastoreItem xmlns:ds="http://schemas.openxmlformats.org/officeDocument/2006/customXml" ds:itemID="{8817AA2B-CFBC-43F4-994E-6570CF1DAA14}">
  <ds:schemaRefs>
    <ds:schemaRef ds:uri="http://schemas.microsoft.com/sharepoint/v3/contenttype/forms"/>
  </ds:schemaRefs>
</ds:datastoreItem>
</file>

<file path=customXml/itemProps3.xml><?xml version="1.0" encoding="utf-8"?>
<ds:datastoreItem xmlns:ds="http://schemas.openxmlformats.org/officeDocument/2006/customXml" ds:itemID="{BB97C4FA-AF7B-49A7-AEBE-B8843C0E46C0}"/>
</file>

<file path=docProps/app.xml><?xml version="1.0" encoding="utf-8"?>
<Properties xmlns="http://schemas.openxmlformats.org/officeDocument/2006/extended-properties" xmlns:vt="http://schemas.openxmlformats.org/officeDocument/2006/docPropsVTypes">
  <Template>Normal</Template>
  <TotalTime>2</TotalTime>
  <Pages>5</Pages>
  <Words>2285</Words>
  <Characters>12732</Characters>
  <Application>Microsoft Office Word</Application>
  <DocSecurity>0</DocSecurity>
  <Lines>106</Lines>
  <Paragraphs>29</Paragraphs>
  <ScaleCrop>false</ScaleCrop>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Theron</dc:creator>
  <cp:keywords/>
  <dc:description/>
  <cp:lastModifiedBy>Denise O'Reilly</cp:lastModifiedBy>
  <cp:revision>3</cp:revision>
  <dcterms:created xsi:type="dcterms:W3CDTF">2025-09-25T10:47:00Z</dcterms:created>
  <dcterms:modified xsi:type="dcterms:W3CDTF">2025-11-08T11:28:00Z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EruditionCMSCode">
    <vt:lpwstr>sun</vt:lpwstr>
  </property>
  <property fmtid="{D5CDD505-2E9C-101B-9397-08002B2CF9AE}" pid="3" name="forEruditionCMSDesc">
    <vt:lpwstr>Handbooks CMS</vt:lpwstr>
  </property>
  <property fmtid="{D5CDD505-2E9C-101B-9397-08002B2CF9AE}" pid="4" name="isEruditionCheckout">
    <vt:bool>true</vt:bool>
  </property>
  <property fmtid="{D5CDD505-2E9C-101B-9397-08002B2CF9AE}" pid="5" name="GrammarlyDocumentId">
    <vt:lpwstr>ce881210-1ba7-45b7-896f-3b3baed00369</vt:lpwstr>
  </property>
  <property fmtid="{D5CDD505-2E9C-101B-9397-08002B2CF9AE}" pid="6" name="Order">
    <vt:r8>27061500</vt:r8>
  </property>
  <property fmtid="{D5CDD505-2E9C-101B-9397-08002B2CF9AE}" pid="7" name="ContentTypeId">
    <vt:lpwstr>0x010100ACC11244F655634BA0BEF77F0D1B1B39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