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D62C8" w:rsidR="005A0E73" w:rsidP="005A0E73" w:rsidRDefault="005A0E73" w14:paraId="2BE43730" w14:textId="77777777">
      <w:pPr>
        <w:spacing w:after="0" w:line="240" w:lineRule="auto"/>
        <w:jc w:val="center"/>
        <w:rPr>
          <w:b/>
          <w:bCs/>
          <w:lang w:val="en-US"/>
        </w:rPr>
      </w:pPr>
      <w:r w:rsidRPr="008D62C8">
        <w:rPr>
          <w:b/>
          <w:bCs/>
          <w:lang w:val="en-US"/>
        </w:rPr>
        <w:t>Funding Opportunity Announcement:</w:t>
      </w:r>
    </w:p>
    <w:p w:rsidRPr="008D62C8" w:rsidR="005A0E73" w:rsidP="005A0E73" w:rsidRDefault="005A0E73" w14:paraId="6D25F138" w14:textId="77777777">
      <w:pPr>
        <w:spacing w:after="0" w:line="240" w:lineRule="auto"/>
        <w:jc w:val="center"/>
        <w:rPr>
          <w:b/>
          <w:bCs/>
          <w:lang w:val="en-US"/>
        </w:rPr>
      </w:pPr>
      <w:bookmarkStart w:name="_Hlk77787354" w:id="0"/>
      <w:proofErr w:type="spellStart"/>
      <w:r w:rsidRPr="008D62C8">
        <w:rPr>
          <w:b/>
          <w:bCs/>
          <w:lang w:val="en-US"/>
        </w:rPr>
        <w:t>Wellcome</w:t>
      </w:r>
      <w:proofErr w:type="spellEnd"/>
      <w:r>
        <w:rPr>
          <w:b/>
          <w:bCs/>
          <w:lang w:val="en-US"/>
        </w:rPr>
        <w:t xml:space="preserve"> Trust</w:t>
      </w:r>
      <w:r w:rsidRPr="008D62C8">
        <w:rPr>
          <w:b/>
          <w:bCs/>
          <w:lang w:val="en-US"/>
        </w:rPr>
        <w:t xml:space="preserve"> Early-Career Awards</w:t>
      </w:r>
    </w:p>
    <w:bookmarkEnd w:id="0"/>
    <w:p w:rsidRPr="007366EF" w:rsidR="005A0E73" w:rsidP="005A0E73" w:rsidRDefault="005A0E73" w14:paraId="63A3E7CE" w14:textId="77777777">
      <w:pPr>
        <w:spacing w:after="0" w:line="240" w:lineRule="auto"/>
        <w:jc w:val="both"/>
        <w:rPr>
          <w:rFonts w:ascii="Calibri" w:hAnsi="Calibri" w:eastAsia="Calibri" w:cs="Calibri"/>
        </w:rPr>
      </w:pPr>
    </w:p>
    <w:p w:rsidRPr="007366EF" w:rsidR="005A0E73" w:rsidP="005A0E73" w:rsidRDefault="005A0E73" w14:paraId="2200AA6C" w14:textId="28FF493D">
      <w:pPr>
        <w:spacing w:after="0" w:line="240" w:lineRule="auto"/>
        <w:jc w:val="both"/>
        <w:rPr>
          <w:rFonts w:ascii="Calibri" w:hAnsi="Calibri" w:eastAsia="Calibri" w:cs="Calibri"/>
        </w:rPr>
      </w:pPr>
      <w:bookmarkStart w:name="_Hlk77786438" w:id="1"/>
      <w:r w:rsidRPr="007366EF">
        <w:rPr>
          <w:rFonts w:ascii="Calibri" w:hAnsi="Calibri" w:eastAsia="Calibri" w:cs="Calibri"/>
        </w:rPr>
        <w:t xml:space="preserve">The </w:t>
      </w:r>
      <w:hyperlink r:id="rId8">
        <w:proofErr w:type="spellStart"/>
        <w:r w:rsidRPr="0326CCA8">
          <w:rPr>
            <w:rStyle w:val="Hyperlink"/>
            <w:rFonts w:ascii="Calibri" w:hAnsi="Calibri" w:eastAsia="Calibri" w:cs="Calibri"/>
          </w:rPr>
          <w:t>Wellcome</w:t>
        </w:r>
        <w:proofErr w:type="spellEnd"/>
        <w:r w:rsidRPr="0326CCA8">
          <w:rPr>
            <w:rStyle w:val="Hyperlink"/>
            <w:rFonts w:ascii="Calibri" w:hAnsi="Calibri" w:eastAsia="Calibri" w:cs="Calibri"/>
          </w:rPr>
          <w:t xml:space="preserve"> Early-Career Awards</w:t>
        </w:r>
      </w:hyperlink>
      <w:r w:rsidRPr="007366EF">
        <w:rPr>
          <w:rFonts w:ascii="Calibri" w:hAnsi="Calibri" w:eastAsia="Calibri" w:cs="Calibri"/>
        </w:rPr>
        <w:t xml:space="preserve"> scheme is soliciting applications from early-career researchers from any discipline who are ready to develop their research identity. Through innovative projects, they will deliver shifts in understanding that could improve human life, health, and wellbeing. By the end of the award, successful candidates will be equipped to lead their own independent research programme.</w:t>
      </w:r>
    </w:p>
    <w:p w:rsidRPr="007366EF" w:rsidR="005A0E73" w:rsidP="005A0E73" w:rsidRDefault="005A0E73" w14:paraId="0E96A9E2" w14:textId="77777777">
      <w:pPr>
        <w:spacing w:after="0" w:line="240" w:lineRule="auto"/>
        <w:jc w:val="both"/>
        <w:rPr>
          <w:rFonts w:ascii="Calibri" w:hAnsi="Calibri" w:eastAsia="Calibri" w:cs="Calibri"/>
        </w:rPr>
      </w:pPr>
    </w:p>
    <w:p w:rsidRPr="007366EF" w:rsidR="005A0E73" w:rsidP="005A0E73" w:rsidRDefault="005A0E73" w14:paraId="450002DE" w14:textId="77777777">
      <w:pPr>
        <w:spacing w:after="0" w:line="240" w:lineRule="auto"/>
        <w:jc w:val="both"/>
        <w:rPr>
          <w:rFonts w:ascii="Calibri" w:hAnsi="Calibri" w:eastAsia="Calibri" w:cs="Calibri"/>
        </w:rPr>
      </w:pPr>
      <w:r w:rsidRPr="007366EF">
        <w:rPr>
          <w:rFonts w:ascii="Calibri" w:hAnsi="Calibri" w:eastAsia="Calibri" w:cs="Calibri"/>
        </w:rPr>
        <w:t xml:space="preserve">Research proposals may be in any discipline - including science, technology, engineering, and mathematics (STEM), experimental medicine, humanities and social science, clinical/allied health sciences, and public health - as long as it has the potential to improve human life, health and wellbeing, and aligns with the </w:t>
      </w:r>
      <w:proofErr w:type="spellStart"/>
      <w:r w:rsidRPr="007366EF">
        <w:rPr>
          <w:rFonts w:ascii="Calibri" w:hAnsi="Calibri" w:eastAsia="Calibri" w:cs="Calibri"/>
        </w:rPr>
        <w:t>Wellcome</w:t>
      </w:r>
      <w:proofErr w:type="spellEnd"/>
      <w:r w:rsidRPr="007366EF">
        <w:rPr>
          <w:rFonts w:ascii="Calibri" w:hAnsi="Calibri" w:eastAsia="Calibri" w:cs="Calibri"/>
        </w:rPr>
        <w:t xml:space="preserve"> Trust’s </w:t>
      </w:r>
      <w:hyperlink w:tooltip="funding remit" w:history="1" r:id="rId9">
        <w:r w:rsidRPr="007366EF">
          <w:rPr>
            <w:rStyle w:val="Hyperlink"/>
            <w:rFonts w:ascii="Calibri" w:hAnsi="Calibri" w:eastAsia="Calibri" w:cs="Calibri"/>
          </w:rPr>
          <w:t>funding remit</w:t>
        </w:r>
      </w:hyperlink>
      <w:r w:rsidRPr="007366EF">
        <w:rPr>
          <w:rFonts w:ascii="Calibri" w:hAnsi="Calibri" w:eastAsia="Calibri" w:cs="Calibri"/>
        </w:rPr>
        <w:t>.</w:t>
      </w:r>
    </w:p>
    <w:p w:rsidRPr="007366EF" w:rsidR="005A0E73" w:rsidP="005A0E73" w:rsidRDefault="005A0E73" w14:paraId="2C7AC83B" w14:textId="77777777">
      <w:pPr>
        <w:spacing w:after="0" w:line="240" w:lineRule="auto"/>
        <w:jc w:val="both"/>
        <w:rPr>
          <w:b/>
          <w:bCs/>
          <w:lang w:val="en-US"/>
        </w:rPr>
      </w:pPr>
    </w:p>
    <w:p w:rsidRPr="007366EF" w:rsidR="005A0E73" w:rsidP="005A0E73" w:rsidRDefault="005A0E73" w14:paraId="7D604124" w14:textId="77777777">
      <w:pPr>
        <w:spacing w:after="60" w:line="240" w:lineRule="auto"/>
        <w:jc w:val="both"/>
        <w:rPr>
          <w:b/>
          <w:bCs/>
          <w:lang w:val="en-US"/>
        </w:rPr>
      </w:pPr>
      <w:r w:rsidRPr="007366EF">
        <w:rPr>
          <w:b/>
          <w:bCs/>
          <w:lang w:val="en-US"/>
        </w:rPr>
        <w:t>Eligibility:</w:t>
      </w:r>
    </w:p>
    <w:p w:rsidRPr="007366EF" w:rsidR="005A0E73" w:rsidP="005A0E73" w:rsidRDefault="005A0E73" w14:paraId="70B00DBE" w14:textId="77777777">
      <w:pPr>
        <w:spacing w:after="120" w:line="240" w:lineRule="auto"/>
        <w:jc w:val="both"/>
        <w:rPr>
          <w:lang w:val="en-US"/>
        </w:rPr>
      </w:pPr>
      <w:r w:rsidRPr="007366EF">
        <w:rPr>
          <w:lang w:val="en-US"/>
        </w:rPr>
        <w:t>The call is open to early-career researchers who:</w:t>
      </w:r>
    </w:p>
    <w:p w:rsidRPr="007366EF" w:rsidR="005A0E73" w:rsidP="005A0E73" w:rsidRDefault="005A0E73" w14:paraId="2D0C220B" w14:textId="77777777">
      <w:pPr>
        <w:pStyle w:val="ListParagraph"/>
        <w:numPr>
          <w:ilvl w:val="0"/>
          <w:numId w:val="2"/>
        </w:numPr>
        <w:spacing w:after="0" w:line="240" w:lineRule="auto"/>
        <w:jc w:val="both"/>
        <w:rPr>
          <w:lang w:val="en-US"/>
        </w:rPr>
      </w:pPr>
      <w:r w:rsidRPr="007366EF">
        <w:rPr>
          <w:lang w:val="en-US"/>
        </w:rPr>
        <w:t>Hold a PhD</w:t>
      </w:r>
      <w:r>
        <w:rPr>
          <w:lang w:val="en-US"/>
        </w:rPr>
        <w:t xml:space="preserve"> or </w:t>
      </w:r>
      <w:r w:rsidRPr="007366EF">
        <w:rPr>
          <w:lang w:val="en-US"/>
        </w:rPr>
        <w:t>have completed four years’ equivalent research experience; and</w:t>
      </w:r>
    </w:p>
    <w:p w:rsidRPr="007366EF" w:rsidR="005A0E73" w:rsidP="005A0E73" w:rsidRDefault="005A0E73" w14:paraId="4582C8C0" w14:textId="77777777">
      <w:pPr>
        <w:pStyle w:val="ListParagraph"/>
        <w:numPr>
          <w:ilvl w:val="0"/>
          <w:numId w:val="2"/>
        </w:numPr>
        <w:spacing w:after="0" w:line="240" w:lineRule="auto"/>
        <w:jc w:val="both"/>
        <w:rPr>
          <w:lang w:val="en-US"/>
        </w:rPr>
      </w:pPr>
      <w:r w:rsidRPr="007366EF">
        <w:rPr>
          <w:lang w:val="en-US"/>
        </w:rPr>
        <w:t>Are ready to design, plan, and deliver their own innovative project that aims to:</w:t>
      </w:r>
    </w:p>
    <w:p w:rsidRPr="007366EF" w:rsidR="005A0E73" w:rsidP="005A0E73" w:rsidRDefault="005A0E73" w14:paraId="455C55E6" w14:textId="77777777">
      <w:pPr>
        <w:pStyle w:val="ListParagraph"/>
        <w:numPr>
          <w:ilvl w:val="1"/>
          <w:numId w:val="2"/>
        </w:numPr>
        <w:spacing w:after="0" w:line="240" w:lineRule="auto"/>
        <w:jc w:val="both"/>
        <w:rPr>
          <w:lang w:val="en-US"/>
        </w:rPr>
      </w:pPr>
      <w:r w:rsidRPr="007366EF">
        <w:rPr>
          <w:lang w:val="en-US"/>
        </w:rPr>
        <w:t>Advance understanding in their field, and/or</w:t>
      </w:r>
    </w:p>
    <w:p w:rsidR="00D8462E" w:rsidP="00D8462E" w:rsidRDefault="005A0E73" w14:paraId="27B75C17" w14:textId="77777777">
      <w:pPr>
        <w:pStyle w:val="ListParagraph"/>
        <w:numPr>
          <w:ilvl w:val="1"/>
          <w:numId w:val="2"/>
        </w:numPr>
        <w:spacing w:after="0" w:line="240" w:lineRule="auto"/>
        <w:jc w:val="both"/>
        <w:rPr>
          <w:lang w:val="en-US"/>
        </w:rPr>
      </w:pPr>
      <w:r w:rsidRPr="007366EF">
        <w:rPr>
          <w:lang w:val="en-US"/>
        </w:rPr>
        <w:t xml:space="preserve">Develop methodologies, conceptual frameworks, tools, or techniques that could benefit health-related </w:t>
      </w:r>
      <w:proofErr w:type="gramStart"/>
      <w:r w:rsidRPr="007366EF">
        <w:rPr>
          <w:lang w:val="en-US"/>
        </w:rPr>
        <w:t>research</w:t>
      </w:r>
      <w:proofErr w:type="gramEnd"/>
    </w:p>
    <w:p w:rsidRPr="00D8462E" w:rsidR="005A0E73" w:rsidP="00D8462E" w:rsidRDefault="005A0E73" w14:paraId="0F553E8D" w14:textId="00FDBAB5">
      <w:pPr>
        <w:pStyle w:val="ListParagraph"/>
        <w:numPr>
          <w:ilvl w:val="0"/>
          <w:numId w:val="2"/>
        </w:numPr>
        <w:spacing w:after="0" w:line="240" w:lineRule="auto"/>
        <w:jc w:val="both"/>
        <w:rPr>
          <w:lang w:val="en-US"/>
        </w:rPr>
      </w:pPr>
      <w:r w:rsidRPr="0326CCA8">
        <w:rPr>
          <w:lang w:val="en-US"/>
        </w:rPr>
        <w:t xml:space="preserve">Please review the </w:t>
      </w:r>
      <w:hyperlink w:anchor="eligibility-and-suitability-72a1" r:id="rId10">
        <w:r w:rsidRPr="0326CCA8" w:rsidR="3AE7CC57">
          <w:rPr>
            <w:rStyle w:val="Hyperlink"/>
            <w:lang w:val="en-US"/>
          </w:rPr>
          <w:t>Wellcome's Eligibility and Suitability</w:t>
        </w:r>
      </w:hyperlink>
      <w:r w:rsidRPr="0326CCA8">
        <w:rPr>
          <w:lang w:val="en-US"/>
        </w:rPr>
        <w:t xml:space="preserve"> </w:t>
      </w:r>
      <w:r w:rsidRPr="0326CCA8" w:rsidR="749E8844">
        <w:rPr>
          <w:lang w:val="en-US"/>
        </w:rPr>
        <w:t xml:space="preserve">criteria </w:t>
      </w:r>
      <w:r w:rsidRPr="0326CCA8">
        <w:rPr>
          <w:lang w:val="en-US"/>
        </w:rPr>
        <w:t>to confirm your individual eligibility.</w:t>
      </w:r>
    </w:p>
    <w:p w:rsidRPr="007366EF" w:rsidR="005A0E73" w:rsidP="005A0E73" w:rsidRDefault="005A0E73" w14:paraId="544D7047" w14:textId="77777777">
      <w:pPr>
        <w:spacing w:after="0" w:line="240" w:lineRule="auto"/>
        <w:jc w:val="both"/>
        <w:rPr>
          <w:b/>
          <w:bCs/>
          <w:lang w:val="en-US"/>
        </w:rPr>
      </w:pPr>
    </w:p>
    <w:p w:rsidRPr="007366EF" w:rsidR="005A0E73" w:rsidP="005A0E73" w:rsidRDefault="005A0E73" w14:paraId="39D94875" w14:textId="77777777">
      <w:pPr>
        <w:spacing w:after="60" w:line="240" w:lineRule="auto"/>
        <w:jc w:val="both"/>
        <w:rPr>
          <w:b/>
          <w:bCs/>
          <w:lang w:val="en-US"/>
        </w:rPr>
      </w:pPr>
      <w:r w:rsidRPr="007366EF">
        <w:rPr>
          <w:b/>
          <w:bCs/>
          <w:lang w:val="en-US"/>
        </w:rPr>
        <w:t xml:space="preserve">Award details: </w:t>
      </w:r>
    </w:p>
    <w:p w:rsidRPr="007366EF" w:rsidR="005A0E73" w:rsidP="005A0E73" w:rsidRDefault="005A0E73" w14:paraId="5FBD8339" w14:textId="77777777">
      <w:pPr>
        <w:pStyle w:val="ListParagraph"/>
        <w:numPr>
          <w:ilvl w:val="0"/>
          <w:numId w:val="1"/>
        </w:numPr>
        <w:spacing w:after="0"/>
        <w:jc w:val="both"/>
        <w:rPr>
          <w:lang w:val="en-US"/>
        </w:rPr>
      </w:pPr>
      <w:r w:rsidRPr="007366EF">
        <w:rPr>
          <w:lang w:val="en-US"/>
        </w:rPr>
        <w:t>Grants are available for up to five years and applicants may request salary and up to £400,000 for research expenses.</w:t>
      </w:r>
    </w:p>
    <w:p w:rsidRPr="00083A8E" w:rsidR="005A0E73" w:rsidP="005A6E4F" w:rsidRDefault="005A0E73" w14:paraId="04600FEE" w14:textId="77777777">
      <w:pPr>
        <w:pStyle w:val="ListParagraph"/>
        <w:numPr>
          <w:ilvl w:val="0"/>
          <w:numId w:val="1"/>
        </w:numPr>
        <w:spacing w:after="0"/>
        <w:jc w:val="both"/>
        <w:rPr>
          <w:lang w:val="en-US"/>
        </w:rPr>
      </w:pPr>
      <w:r w:rsidRPr="00083A8E">
        <w:rPr>
          <w:lang w:val="en-US"/>
        </w:rPr>
        <w:t xml:space="preserve">More information regarding allowable and non-allowable costs can be found </w:t>
      </w:r>
      <w:hyperlink w:history="1" w:anchor="what-we-offer-8137" r:id="rId11">
        <w:r w:rsidRPr="00083A8E">
          <w:rPr>
            <w:rStyle w:val="Hyperlink"/>
            <w:lang w:val="en-US"/>
          </w:rPr>
          <w:t>here</w:t>
        </w:r>
      </w:hyperlink>
      <w:r w:rsidRPr="00083A8E">
        <w:rPr>
          <w:lang w:val="en-US"/>
        </w:rPr>
        <w:t>.</w:t>
      </w:r>
    </w:p>
    <w:p w:rsidRPr="007366EF" w:rsidR="00083A8E" w:rsidP="00083A8E" w:rsidRDefault="00083A8E" w14:paraId="4F2FDAF1" w14:textId="77777777">
      <w:pPr>
        <w:spacing w:after="0" w:line="240" w:lineRule="auto"/>
        <w:contextualSpacing/>
        <w:jc w:val="both"/>
        <w:rPr>
          <w:b/>
          <w:bCs/>
          <w:color w:val="5B9BD5" w:themeColor="accent5"/>
          <w:lang w:val="en-US"/>
        </w:rPr>
      </w:pPr>
      <w:bookmarkStart w:name="_Hlk77787329" w:id="2"/>
      <w:bookmarkEnd w:id="1"/>
    </w:p>
    <w:p w:rsidR="00083A8E" w:rsidP="00083A8E" w:rsidRDefault="00083A8E" w14:paraId="1B724C77" w14:textId="77777777">
      <w:pPr>
        <w:pStyle w:val="paragraph"/>
        <w:spacing w:before="0" w:beforeAutospacing="0" w:after="0" w:afterAutospacing="0"/>
        <w:jc w:val="both"/>
        <w:textAlignment w:val="baseline"/>
        <w:rPr>
          <w:rFonts w:ascii="Segoe UI" w:hAnsi="Segoe UI" w:cs="Segoe UI"/>
          <w:sz w:val="18"/>
          <w:szCs w:val="18"/>
        </w:rPr>
      </w:pPr>
      <w:bookmarkStart w:name="_Hlk77782336" w:id="3"/>
      <w:bookmarkEnd w:id="2"/>
      <w:r>
        <w:rPr>
          <w:rStyle w:val="normaltextrun"/>
          <w:rFonts w:ascii="Calibri" w:hAnsi="Calibri" w:cs="Calibri"/>
          <w:b/>
          <w:bCs/>
          <w:sz w:val="22"/>
          <w:szCs w:val="22"/>
          <w:lang w:val="en-US"/>
        </w:rPr>
        <w:t>Deadlines &amp; submission process:</w:t>
      </w:r>
      <w:r>
        <w:rPr>
          <w:rStyle w:val="eop"/>
          <w:rFonts w:ascii="Calibri" w:hAnsi="Calibri" w:cs="Calibri"/>
          <w:sz w:val="22"/>
          <w:szCs w:val="22"/>
        </w:rPr>
        <w:t> </w:t>
      </w:r>
    </w:p>
    <w:p w:rsidR="00083A8E" w:rsidP="3FE2D891" w:rsidRDefault="00083A8E" w14:paraId="0AEC3BB6" w14:textId="274D77E2">
      <w:pPr>
        <w:pStyle w:val="paragraph"/>
        <w:spacing w:before="0" w:beforeAutospacing="off" w:after="0" w:afterAutospacing="off"/>
        <w:jc w:val="both"/>
        <w:textAlignment w:val="baseline"/>
        <w:rPr>
          <w:rStyle w:val="eop"/>
          <w:rFonts w:ascii="Calibri" w:hAnsi="Calibri" w:cs="Calibri"/>
          <w:sz w:val="22"/>
          <w:szCs w:val="22"/>
        </w:rPr>
      </w:pPr>
      <w:r w:rsidRPr="00667101" w:rsidR="6538F5DA">
        <w:rPr>
          <w:rStyle w:val="eop"/>
          <w:rFonts w:ascii="Calibri" w:hAnsi="Calibri" w:cs="Calibri"/>
          <w:sz w:val="22"/>
          <w:szCs w:val="22"/>
        </w:rPr>
        <w:t>This proposal requires the PI to complete an online application on the funder portal (</w:t>
      </w:r>
      <w:hyperlink r:id="R60c1d511ba134ce7">
        <w:r w:rsidRPr="7445A31E" w:rsidR="6538F5DA">
          <w:rPr>
            <w:rStyle w:val="normaltextrun"/>
            <w:rFonts w:ascii="Calibri" w:hAnsi="Calibri" w:cs="Calibri"/>
            <w:color w:val="0563C1"/>
            <w:sz w:val="22"/>
            <w:szCs w:val="22"/>
            <w:u w:val="single"/>
            <w:lang w:val="en-US"/>
          </w:rPr>
          <w:t>Grant Tracker</w:t>
        </w:r>
      </w:hyperlink>
      <w:r w:rsidRPr="00667101" w:rsidR="6538F5DA">
        <w:rPr>
          <w:rStyle w:val="eop"/>
          <w:rFonts w:ascii="Calibri" w:hAnsi="Calibri" w:cs="Calibri"/>
          <w:sz w:val="22"/>
          <w:szCs w:val="22"/>
        </w:rPr>
        <w:t>) as well as requesting institutional approval via UCT’s electronic Research Administration</w:t>
      </w:r>
      <w:r w:rsidRPr="00667101" w:rsidR="2304B67C">
        <w:rPr>
          <w:rStyle w:val="eop"/>
          <w:rFonts w:ascii="Calibri" w:hAnsi="Calibri" w:cs="Calibri"/>
          <w:sz w:val="22"/>
          <w:szCs w:val="22"/>
        </w:rPr>
        <w:t xml:space="preserve"> (</w:t>
      </w:r>
      <w:hyperlink r:id="R18149f60d24a4482">
        <w:r w:rsidRPr="3FE2D891" w:rsidR="2304B67C">
          <w:rPr>
            <w:rStyle w:val="Hyperlink"/>
            <w:rFonts w:ascii="Calibri" w:hAnsi="Calibri" w:cs="Calibri"/>
            <w:sz w:val="22"/>
            <w:szCs w:val="22"/>
          </w:rPr>
          <w:t>eRA</w:t>
        </w:r>
      </w:hyperlink>
      <w:r w:rsidRPr="00667101" w:rsidR="2304B67C">
        <w:rPr>
          <w:rStyle w:val="eop"/>
          <w:rFonts w:ascii="Calibri" w:hAnsi="Calibri" w:cs="Calibri"/>
          <w:sz w:val="22"/>
          <w:szCs w:val="22"/>
        </w:rPr>
        <w:t>)</w:t>
      </w:r>
      <w:r w:rsidR="7E04B992">
        <w:rPr>
          <w:rStyle w:val="eop"/>
          <w:rFonts w:ascii="Calibri" w:hAnsi="Calibri" w:cs="Calibri"/>
          <w:sz w:val="22"/>
          <w:szCs w:val="22"/>
        </w:rPr>
        <w:t xml:space="preserve"> </w:t>
      </w:r>
      <w:r w:rsidR="000D061B">
        <w:rPr>
          <w:rStyle w:val="eop"/>
          <w:rFonts w:ascii="Calibri" w:hAnsi="Calibri" w:cs="Calibri"/>
          <w:sz w:val="22"/>
          <w:szCs w:val="22"/>
        </w:rPr>
      </w:r>
      <w:r w:rsidRPr="00667101" w:rsidR="6538F5DA">
        <w:rPr>
          <w:rStyle w:val="eop"/>
          <w:rFonts w:ascii="Calibri" w:hAnsi="Calibri" w:cs="Calibri"/>
          <w:sz w:val="22"/>
          <w:szCs w:val="22"/>
        </w:rPr>
        <w:t xml:space="preserve">system, prior to submission of the application. </w:t>
      </w:r>
    </w:p>
    <w:p w:rsidR="00083A8E" w:rsidP="00083A8E" w:rsidRDefault="00083A8E" w14:paraId="23BB7DBA" w14:textId="77777777">
      <w:pPr>
        <w:pStyle w:val="paragraph"/>
        <w:spacing w:before="0" w:beforeAutospacing="0" w:after="0" w:afterAutospacing="0"/>
        <w:jc w:val="both"/>
        <w:textAlignment w:val="baseline"/>
        <w:rPr>
          <w:rStyle w:val="eop"/>
          <w:rFonts w:ascii="Calibri" w:hAnsi="Calibri" w:cs="Calibri"/>
          <w:sz w:val="22"/>
          <w:szCs w:val="22"/>
        </w:rPr>
      </w:pPr>
    </w:p>
    <w:p w:rsidRPr="003F541D" w:rsidR="00083A8E" w:rsidP="00083A8E" w:rsidRDefault="00083A8E" w14:paraId="6AD2FC6B" w14:textId="31F75A20">
      <w:pPr>
        <w:pStyle w:val="paragraph"/>
        <w:spacing w:before="0" w:beforeAutospacing="0" w:after="0" w:afterAutospacing="0"/>
        <w:jc w:val="both"/>
        <w:textAlignment w:val="baseline"/>
        <w:rPr>
          <w:rStyle w:val="eop"/>
          <w:rFonts w:asciiTheme="minorHAnsi" w:hAnsiTheme="minorHAnsi" w:cstheme="minorBidi"/>
          <w:sz w:val="22"/>
          <w:szCs w:val="22"/>
        </w:rPr>
      </w:pPr>
      <w:r w:rsidRPr="0326CCA8">
        <w:rPr>
          <w:rStyle w:val="eop"/>
          <w:rFonts w:asciiTheme="minorHAnsi" w:hAnsiTheme="minorHAnsi" w:cstheme="minorBidi"/>
          <w:b/>
          <w:sz w:val="22"/>
          <w:szCs w:val="22"/>
        </w:rPr>
        <w:t>Important</w:t>
      </w:r>
      <w:r w:rsidRPr="0326CCA8">
        <w:rPr>
          <w:rStyle w:val="eop"/>
          <w:rFonts w:asciiTheme="minorHAnsi" w:hAnsiTheme="minorHAnsi" w:cstheme="minorBidi"/>
          <w:sz w:val="22"/>
          <w:szCs w:val="22"/>
        </w:rPr>
        <w:t xml:space="preserve">: The call </w:t>
      </w:r>
      <w:r w:rsidRPr="0326CCA8" w:rsidR="5BD3FE28">
        <w:rPr>
          <w:rStyle w:val="eop"/>
          <w:rFonts w:asciiTheme="minorHAnsi" w:hAnsiTheme="minorHAnsi" w:cstheme="minorBidi"/>
          <w:sz w:val="22"/>
          <w:szCs w:val="22"/>
        </w:rPr>
        <w:t>has</w:t>
      </w:r>
      <w:r w:rsidRPr="0326CCA8" w:rsidR="00800370">
        <w:rPr>
          <w:rStyle w:val="eop"/>
          <w:rFonts w:asciiTheme="minorHAnsi" w:hAnsiTheme="minorHAnsi" w:cstheme="minorBidi"/>
          <w:sz w:val="22"/>
          <w:szCs w:val="22"/>
        </w:rPr>
        <w:t xml:space="preserve"> </w:t>
      </w:r>
      <w:r w:rsidRPr="0326CCA8">
        <w:rPr>
          <w:rStyle w:val="eop"/>
          <w:rFonts w:asciiTheme="minorHAnsi" w:hAnsiTheme="minorHAnsi" w:cstheme="minorBidi"/>
          <w:sz w:val="22"/>
          <w:szCs w:val="22"/>
        </w:rPr>
        <w:t xml:space="preserve">3 </w:t>
      </w:r>
      <w:r w:rsidRPr="0326CCA8" w:rsidR="00862FD8">
        <w:rPr>
          <w:rStyle w:val="eop"/>
          <w:rFonts w:asciiTheme="minorHAnsi" w:hAnsiTheme="minorHAnsi" w:cstheme="minorBidi"/>
          <w:sz w:val="22"/>
          <w:szCs w:val="22"/>
        </w:rPr>
        <w:t xml:space="preserve">submission </w:t>
      </w:r>
      <w:r w:rsidRPr="0326CCA8" w:rsidR="00800370">
        <w:rPr>
          <w:rStyle w:val="eop"/>
          <w:rFonts w:asciiTheme="minorHAnsi" w:hAnsiTheme="minorHAnsi" w:cstheme="minorBidi"/>
          <w:sz w:val="22"/>
          <w:szCs w:val="22"/>
        </w:rPr>
        <w:t>rounds</w:t>
      </w:r>
      <w:r w:rsidRPr="0326CCA8" w:rsidR="2E5943F9">
        <w:rPr>
          <w:rStyle w:val="eop"/>
          <w:rFonts w:asciiTheme="minorHAnsi" w:hAnsiTheme="minorHAnsi" w:cstheme="minorBidi"/>
          <w:sz w:val="22"/>
          <w:szCs w:val="22"/>
        </w:rPr>
        <w:t xml:space="preserve"> per year</w:t>
      </w:r>
      <w:r w:rsidRPr="0326CCA8">
        <w:rPr>
          <w:rStyle w:val="eop"/>
          <w:rFonts w:asciiTheme="minorHAnsi" w:hAnsiTheme="minorHAnsi" w:cstheme="minorBidi"/>
          <w:sz w:val="22"/>
          <w:szCs w:val="22"/>
        </w:rPr>
        <w:t>, with deadlines in February, May &amp; October 2024. Submission timelines for the October deadlines will be communicated once finalized.</w:t>
      </w:r>
    </w:p>
    <w:tbl>
      <w:tblPr>
        <w:tblW w:w="1032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929"/>
        <w:gridCol w:w="2200"/>
        <w:gridCol w:w="2200"/>
      </w:tblGrid>
      <w:tr w:rsidRPr="002A692E" w:rsidR="00BB1D7B" w:rsidTr="66FDF755" w14:paraId="1F99F8B9" w14:textId="3D47C54B">
        <w:trPr>
          <w:trHeight w:val="304"/>
        </w:trPr>
        <w:tc>
          <w:tcPr>
            <w:tcW w:w="5929" w:type="dxa"/>
            <w:tcBorders>
              <w:top w:val="nil"/>
              <w:left w:val="nil"/>
              <w:bottom w:val="single" w:color="auto" w:sz="6" w:space="0"/>
              <w:right w:val="single" w:color="auto" w:sz="6" w:space="0"/>
            </w:tcBorders>
            <w:shd w:val="clear" w:color="auto" w:fill="auto"/>
            <w:tcMar/>
            <w:hideMark/>
          </w:tcPr>
          <w:p w:rsidRPr="002A692E" w:rsidR="00BB1D7B" w:rsidRDefault="00BB1D7B" w14:paraId="3B2A8963" w14:textId="77777777">
            <w:pPr>
              <w:spacing w:after="0" w:line="240" w:lineRule="auto"/>
              <w:textAlignment w:val="baseline"/>
              <w:rPr>
                <w:rFonts w:ascii="Times New Roman" w:hAnsi="Times New Roman" w:eastAsia="Times New Roman" w:cs="Times New Roman"/>
                <w:sz w:val="24"/>
                <w:szCs w:val="24"/>
                <w:lang w:eastAsia="en-ZA"/>
              </w:rPr>
            </w:pPr>
            <w:r w:rsidRPr="002A692E">
              <w:rPr>
                <w:rFonts w:ascii="Calibri" w:hAnsi="Calibri" w:eastAsia="Times New Roman" w:cs="Calibri"/>
                <w:lang w:eastAsia="en-ZA"/>
              </w:rPr>
              <w:t>   </w:t>
            </w:r>
          </w:p>
        </w:tc>
        <w:tc>
          <w:tcPr>
            <w:tcW w:w="2200" w:type="dxa"/>
            <w:tcBorders>
              <w:top w:val="single" w:color="auto" w:sz="6" w:space="0"/>
              <w:left w:val="single" w:color="auto" w:sz="6" w:space="0"/>
              <w:bottom w:val="single" w:color="auto" w:sz="6" w:space="0"/>
              <w:right w:val="single" w:color="auto" w:sz="6" w:space="0"/>
            </w:tcBorders>
            <w:tcMar/>
          </w:tcPr>
          <w:p w:rsidR="00BB1D7B" w:rsidRDefault="00BB1D7B" w14:paraId="0568B640" w14:textId="6218B01D">
            <w:pPr>
              <w:spacing w:after="0" w:line="240" w:lineRule="auto"/>
              <w:jc w:val="center"/>
              <w:textAlignment w:val="baseline"/>
              <w:rPr>
                <w:rFonts w:ascii="Calibri" w:hAnsi="Calibri" w:eastAsia="Times New Roman" w:cs="Calibri"/>
                <w:b/>
                <w:bCs/>
                <w:lang w:eastAsia="en-ZA"/>
              </w:rPr>
            </w:pPr>
            <w:r>
              <w:rPr>
                <w:rFonts w:ascii="Calibri" w:hAnsi="Calibri" w:eastAsia="Times New Roman" w:cs="Calibri"/>
                <w:b/>
                <w:bCs/>
                <w:lang w:eastAsia="en-ZA"/>
              </w:rPr>
              <w:t>May Round</w:t>
            </w:r>
          </w:p>
        </w:tc>
        <w:tc>
          <w:tcPr>
            <w:tcW w:w="2200" w:type="dxa"/>
            <w:tcBorders>
              <w:top w:val="single" w:color="auto" w:sz="6"/>
              <w:left w:val="single" w:color="auto" w:sz="6"/>
              <w:bottom w:val="single" w:color="auto" w:sz="6"/>
              <w:right w:val="single" w:color="auto" w:sz="6"/>
            </w:tcBorders>
            <w:tcMar/>
          </w:tcPr>
          <w:p w:rsidR="3755C8CE" w:rsidP="66FDF755" w:rsidRDefault="3755C8CE" w14:paraId="0D2CED28" w14:textId="49766C00">
            <w:pPr>
              <w:pStyle w:val="Normal"/>
              <w:spacing w:line="240" w:lineRule="auto"/>
              <w:jc w:val="center"/>
              <w:rPr>
                <w:rFonts w:ascii="Calibri" w:hAnsi="Calibri" w:eastAsia="Times New Roman" w:cs="Calibri"/>
                <w:b w:val="1"/>
                <w:bCs w:val="1"/>
                <w:lang w:eastAsia="en-ZA"/>
              </w:rPr>
            </w:pPr>
            <w:r w:rsidRPr="66FDF755" w:rsidR="3755C8CE">
              <w:rPr>
                <w:rFonts w:ascii="Calibri" w:hAnsi="Calibri" w:eastAsia="Times New Roman" w:cs="Calibri"/>
                <w:b w:val="1"/>
                <w:bCs w:val="1"/>
                <w:lang w:eastAsia="en-ZA"/>
              </w:rPr>
              <w:t>October Round</w:t>
            </w:r>
          </w:p>
        </w:tc>
      </w:tr>
      <w:tr w:rsidRPr="002A692E" w:rsidR="00BB1D7B" w:rsidTr="66FDF755" w14:paraId="777BFD8E" w14:textId="51693DB2">
        <w:trPr>
          <w:trHeight w:val="304"/>
        </w:trPr>
        <w:tc>
          <w:tcPr>
            <w:tcW w:w="5929"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BB1D7B" w:rsidRDefault="00BB1D7B" w14:paraId="70E7873A" w14:textId="77777777">
            <w:pPr>
              <w:shd w:val="clear" w:color="auto" w:fill="FFFFFF"/>
              <w:spacing w:after="0" w:line="240" w:lineRule="auto"/>
              <w:textAlignment w:val="baseline"/>
              <w:rPr>
                <w:rFonts w:ascii="Times New Roman" w:hAnsi="Times New Roman" w:eastAsia="Times New Roman" w:cs="Times New Roman"/>
                <w:sz w:val="24"/>
                <w:szCs w:val="24"/>
                <w:lang w:eastAsia="en-ZA"/>
              </w:rPr>
            </w:pPr>
            <w:r w:rsidRPr="002A692E">
              <w:rPr>
                <w:rFonts w:ascii="Calibri" w:hAnsi="Calibri" w:eastAsia="Times New Roman" w:cs="Calibri"/>
                <w:color w:val="000000"/>
                <w:lang w:val="en-US" w:eastAsia="en-ZA"/>
              </w:rPr>
              <w:t xml:space="preserve">PI to initiate an </w:t>
            </w:r>
            <w:proofErr w:type="spellStart"/>
            <w:r w:rsidRPr="002A692E">
              <w:rPr>
                <w:rFonts w:ascii="Calibri" w:hAnsi="Calibri" w:eastAsia="Times New Roman" w:cs="Calibri"/>
                <w:color w:val="000000"/>
                <w:lang w:val="en-US" w:eastAsia="en-ZA"/>
              </w:rPr>
              <w:t>eRA</w:t>
            </w:r>
            <w:proofErr w:type="spellEnd"/>
            <w:r w:rsidRPr="002A692E">
              <w:rPr>
                <w:rFonts w:ascii="Calibri" w:hAnsi="Calibri" w:eastAsia="Times New Roman" w:cs="Calibri"/>
                <w:color w:val="000000"/>
                <w:lang w:val="en-US" w:eastAsia="en-ZA"/>
              </w:rPr>
              <w:t xml:space="preserve"> proposal approval request and contact the Departmental Finance Officer no later than </w:t>
            </w:r>
            <w:r w:rsidRPr="002A692E">
              <w:rPr>
                <w:rFonts w:ascii="Calibri" w:hAnsi="Calibri" w:eastAsia="Times New Roman" w:cs="Calibri"/>
                <w:color w:val="000000"/>
                <w:lang w:eastAsia="en-ZA"/>
              </w:rPr>
              <w:t>   </w:t>
            </w:r>
          </w:p>
        </w:tc>
        <w:tc>
          <w:tcPr>
            <w:tcW w:w="2200" w:type="dxa"/>
            <w:tcBorders>
              <w:top w:val="single" w:color="auto" w:sz="6" w:space="0"/>
              <w:left w:val="single" w:color="auto" w:sz="6" w:space="0"/>
              <w:bottom w:val="single" w:color="auto" w:sz="6" w:space="0"/>
              <w:right w:val="single" w:color="auto" w:sz="6" w:space="0"/>
            </w:tcBorders>
            <w:tcMar/>
          </w:tcPr>
          <w:p w:rsidRPr="00083A8E" w:rsidR="00BB1D7B" w:rsidRDefault="00CB7E63" w14:paraId="4D70B5A6" w14:textId="19500AD9">
            <w:pPr>
              <w:spacing w:after="0" w:line="240" w:lineRule="auto"/>
              <w:jc w:val="center"/>
              <w:textAlignment w:val="baseline"/>
              <w:rPr>
                <w:rFonts w:ascii="Calibri" w:hAnsi="Calibri" w:eastAsia="Times New Roman" w:cs="Calibri"/>
                <w:b/>
                <w:bCs/>
                <w:color w:val="0070C0"/>
                <w:lang w:eastAsia="en-ZA"/>
              </w:rPr>
            </w:pPr>
            <w:r>
              <w:rPr>
                <w:rFonts w:ascii="Calibri" w:hAnsi="Calibri" w:eastAsia="Times New Roman" w:cs="Calibri"/>
                <w:b/>
                <w:bCs/>
                <w:color w:val="0070C0"/>
                <w:lang w:eastAsia="en-ZA"/>
              </w:rPr>
              <w:t>09 April 2024</w:t>
            </w:r>
          </w:p>
        </w:tc>
        <w:tc>
          <w:tcPr>
            <w:tcW w:w="2200" w:type="dxa"/>
            <w:tcBorders>
              <w:top w:val="single" w:color="auto" w:sz="6"/>
              <w:left w:val="single" w:color="auto" w:sz="6"/>
              <w:bottom w:val="single" w:color="auto" w:sz="6"/>
              <w:right w:val="single" w:color="auto" w:sz="6"/>
            </w:tcBorders>
            <w:tcMar/>
          </w:tcPr>
          <w:p w:rsidR="6D0D0D1C" w:rsidP="66FDF755" w:rsidRDefault="6D0D0D1C" w14:paraId="32BF64F0" w14:textId="31004A5B">
            <w:pPr>
              <w:pStyle w:val="Normal"/>
              <w:spacing w:line="240" w:lineRule="auto"/>
              <w:jc w:val="center"/>
              <w:rPr>
                <w:rFonts w:ascii="Calibri" w:hAnsi="Calibri" w:eastAsia="Times New Roman" w:cs="Calibri"/>
                <w:b w:val="1"/>
                <w:bCs w:val="1"/>
                <w:color w:val="0070C0"/>
                <w:lang w:eastAsia="en-ZA"/>
              </w:rPr>
            </w:pPr>
            <w:r w:rsidRPr="66FDF755" w:rsidR="6D0D0D1C">
              <w:rPr>
                <w:rFonts w:ascii="Calibri" w:hAnsi="Calibri" w:eastAsia="Times New Roman" w:cs="Calibri"/>
                <w:b w:val="1"/>
                <w:bCs w:val="1"/>
                <w:color w:val="0070C0"/>
                <w:lang w:eastAsia="en-ZA"/>
              </w:rPr>
              <w:t>13 August</w:t>
            </w:r>
            <w:r w:rsidRPr="66FDF755" w:rsidR="148BF1BA">
              <w:rPr>
                <w:rFonts w:ascii="Calibri" w:hAnsi="Calibri" w:eastAsia="Times New Roman" w:cs="Calibri"/>
                <w:b w:val="1"/>
                <w:bCs w:val="1"/>
                <w:color w:val="0070C0"/>
                <w:lang w:eastAsia="en-ZA"/>
              </w:rPr>
              <w:t xml:space="preserve"> 2024</w:t>
            </w:r>
          </w:p>
        </w:tc>
      </w:tr>
      <w:tr w:rsidRPr="002A692E" w:rsidR="00BB1D7B" w:rsidTr="66FDF755" w14:paraId="24CD7DE3" w14:textId="757D9D0C">
        <w:trPr>
          <w:trHeight w:val="304"/>
        </w:trPr>
        <w:tc>
          <w:tcPr>
            <w:tcW w:w="5929"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BB1D7B" w:rsidRDefault="00BB1D7B" w14:paraId="7B7C6CAD" w14:textId="77777777">
            <w:pPr>
              <w:spacing w:after="0" w:line="240" w:lineRule="auto"/>
              <w:textAlignment w:val="baseline"/>
              <w:rPr>
                <w:rFonts w:ascii="Times New Roman" w:hAnsi="Times New Roman" w:eastAsia="Times New Roman" w:cs="Times New Roman"/>
                <w:sz w:val="24"/>
                <w:szCs w:val="24"/>
                <w:lang w:eastAsia="en-ZA"/>
              </w:rPr>
            </w:pPr>
            <w:r w:rsidRPr="002A692E">
              <w:rPr>
                <w:rFonts w:ascii="Calibri" w:hAnsi="Calibri" w:eastAsia="Times New Roman" w:cs="Calibri"/>
                <w:color w:val="000000"/>
                <w:lang w:eastAsia="en-ZA"/>
              </w:rPr>
              <w:t xml:space="preserve">PI to submit an </w:t>
            </w:r>
            <w:proofErr w:type="spellStart"/>
            <w:r w:rsidRPr="002A692E">
              <w:rPr>
                <w:rFonts w:ascii="Calibri" w:hAnsi="Calibri" w:eastAsia="Times New Roman" w:cs="Calibri"/>
                <w:color w:val="000000"/>
                <w:lang w:eastAsia="en-ZA"/>
              </w:rPr>
              <w:t>eRA</w:t>
            </w:r>
            <w:proofErr w:type="spellEnd"/>
            <w:r w:rsidRPr="002A692E">
              <w:rPr>
                <w:rFonts w:ascii="Calibri" w:hAnsi="Calibri" w:eastAsia="Times New Roman" w:cs="Calibri"/>
                <w:color w:val="000000"/>
                <w:lang w:eastAsia="en-ZA"/>
              </w:rPr>
              <w:t xml:space="preserve"> proposal approval request to the Finance Approver step on </w:t>
            </w:r>
            <w:proofErr w:type="spellStart"/>
            <w:r w:rsidRPr="002A692E">
              <w:rPr>
                <w:rFonts w:ascii="Calibri" w:hAnsi="Calibri" w:eastAsia="Times New Roman" w:cs="Calibri"/>
                <w:color w:val="000000"/>
                <w:lang w:eastAsia="en-ZA"/>
              </w:rPr>
              <w:t>eRA</w:t>
            </w:r>
            <w:proofErr w:type="spellEnd"/>
            <w:r w:rsidRPr="002A692E">
              <w:rPr>
                <w:rFonts w:ascii="Calibri" w:hAnsi="Calibri" w:eastAsia="Times New Roman" w:cs="Calibri"/>
                <w:color w:val="000000"/>
                <w:lang w:eastAsia="en-ZA"/>
              </w:rPr>
              <w:t xml:space="preserve"> no later than   </w:t>
            </w:r>
          </w:p>
        </w:tc>
        <w:tc>
          <w:tcPr>
            <w:tcW w:w="2200" w:type="dxa"/>
            <w:tcBorders>
              <w:top w:val="single" w:color="auto" w:sz="6" w:space="0"/>
              <w:left w:val="single" w:color="auto" w:sz="6" w:space="0"/>
              <w:bottom w:val="single" w:color="auto" w:sz="6" w:space="0"/>
              <w:right w:val="single" w:color="auto" w:sz="6" w:space="0"/>
            </w:tcBorders>
            <w:tcMar/>
          </w:tcPr>
          <w:p w:rsidR="00BB1D7B" w:rsidRDefault="00527939" w14:paraId="6EFEDAE1" w14:textId="6E7CB9A2">
            <w:pPr>
              <w:spacing w:after="0" w:line="240" w:lineRule="auto"/>
              <w:jc w:val="center"/>
              <w:textAlignment w:val="baseline"/>
              <w:rPr>
                <w:rFonts w:ascii="Calibri" w:hAnsi="Calibri" w:eastAsia="Times New Roman" w:cs="Calibri"/>
                <w:b/>
                <w:bCs/>
                <w:color w:val="0070C0"/>
                <w:lang w:eastAsia="en-ZA"/>
              </w:rPr>
            </w:pPr>
            <w:r>
              <w:rPr>
                <w:rFonts w:ascii="Calibri" w:hAnsi="Calibri" w:eastAsia="Times New Roman" w:cs="Calibri"/>
                <w:b/>
                <w:bCs/>
                <w:color w:val="0070C0"/>
                <w:lang w:eastAsia="en-ZA"/>
              </w:rPr>
              <w:t>07 May 2024</w:t>
            </w:r>
          </w:p>
        </w:tc>
        <w:tc>
          <w:tcPr>
            <w:tcW w:w="2200" w:type="dxa"/>
            <w:tcBorders>
              <w:top w:val="single" w:color="auto" w:sz="6"/>
              <w:left w:val="single" w:color="auto" w:sz="6"/>
              <w:bottom w:val="single" w:color="auto" w:sz="6"/>
              <w:right w:val="single" w:color="auto" w:sz="6"/>
            </w:tcBorders>
            <w:tcMar/>
          </w:tcPr>
          <w:p w:rsidR="566F7EA8" w:rsidP="66FDF755" w:rsidRDefault="566F7EA8" w14:paraId="55123D11" w14:textId="0F5D8A1E">
            <w:pPr>
              <w:pStyle w:val="Normal"/>
              <w:spacing w:line="240" w:lineRule="auto"/>
              <w:jc w:val="center"/>
              <w:rPr>
                <w:rFonts w:ascii="Calibri" w:hAnsi="Calibri" w:eastAsia="Times New Roman" w:cs="Calibri"/>
                <w:b w:val="1"/>
                <w:bCs w:val="1"/>
                <w:color w:val="0070C0"/>
                <w:lang w:eastAsia="en-ZA"/>
              </w:rPr>
            </w:pPr>
            <w:r w:rsidRPr="66FDF755" w:rsidR="566F7EA8">
              <w:rPr>
                <w:rFonts w:ascii="Calibri" w:hAnsi="Calibri" w:eastAsia="Times New Roman" w:cs="Calibri"/>
                <w:b w:val="1"/>
                <w:bCs w:val="1"/>
                <w:color w:val="0070C0"/>
                <w:lang w:eastAsia="en-ZA"/>
              </w:rPr>
              <w:t>17 September 2024</w:t>
            </w:r>
          </w:p>
        </w:tc>
      </w:tr>
      <w:tr w:rsidRPr="002A692E" w:rsidR="00BB1D7B" w:rsidTr="66FDF755" w14:paraId="2A4D5732" w14:textId="2469D977">
        <w:trPr>
          <w:trHeight w:val="60"/>
        </w:trPr>
        <w:tc>
          <w:tcPr>
            <w:tcW w:w="5929"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BB1D7B" w:rsidRDefault="00BB1D7B" w14:paraId="7A63316C" w14:textId="77777777">
            <w:pPr>
              <w:spacing w:after="0" w:line="240" w:lineRule="auto"/>
              <w:textAlignment w:val="baseline"/>
              <w:rPr>
                <w:rFonts w:ascii="Times New Roman" w:hAnsi="Times New Roman" w:eastAsia="Times New Roman" w:cs="Times New Roman"/>
                <w:sz w:val="24"/>
                <w:szCs w:val="24"/>
                <w:lang w:eastAsia="en-ZA"/>
              </w:rPr>
            </w:pPr>
            <w:r w:rsidRPr="002A692E">
              <w:rPr>
                <w:rFonts w:ascii="Calibri" w:hAnsi="Calibri" w:eastAsia="Times New Roman" w:cs="Calibri"/>
                <w:color w:val="000000"/>
                <w:lang w:eastAsia="en-ZA"/>
              </w:rPr>
              <w:t xml:space="preserve">PI to submit the application on </w:t>
            </w:r>
            <w:r>
              <w:rPr>
                <w:rFonts w:ascii="Calibri" w:hAnsi="Calibri" w:eastAsia="Times New Roman" w:cs="Calibri"/>
                <w:color w:val="000000"/>
                <w:lang w:eastAsia="en-ZA"/>
              </w:rPr>
              <w:t>Grant Tracker</w:t>
            </w:r>
            <w:r w:rsidRPr="002A692E">
              <w:rPr>
                <w:rFonts w:ascii="Calibri" w:hAnsi="Calibri" w:eastAsia="Times New Roman" w:cs="Calibri"/>
                <w:color w:val="000000"/>
                <w:lang w:eastAsia="en-ZA"/>
              </w:rPr>
              <w:t xml:space="preserve"> no later than   </w:t>
            </w:r>
          </w:p>
        </w:tc>
        <w:tc>
          <w:tcPr>
            <w:tcW w:w="2200" w:type="dxa"/>
            <w:tcBorders>
              <w:top w:val="single" w:color="auto" w:sz="6" w:space="0"/>
              <w:left w:val="single" w:color="auto" w:sz="6" w:space="0"/>
              <w:bottom w:val="single" w:color="auto" w:sz="6" w:space="0"/>
              <w:right w:val="single" w:color="auto" w:sz="6" w:space="0"/>
            </w:tcBorders>
            <w:tcMar/>
          </w:tcPr>
          <w:p w:rsidR="00BB1D7B" w:rsidRDefault="006D0F3D" w14:paraId="0BC85EC2" w14:textId="09F4EDA6">
            <w:pPr>
              <w:spacing w:after="0" w:line="240" w:lineRule="auto"/>
              <w:jc w:val="center"/>
              <w:textAlignment w:val="baseline"/>
              <w:rPr>
                <w:rFonts w:ascii="Calibri" w:hAnsi="Calibri" w:eastAsia="Times New Roman" w:cs="Calibri"/>
                <w:b/>
                <w:bCs/>
                <w:color w:val="0070C0"/>
                <w:lang w:eastAsia="en-ZA"/>
              </w:rPr>
            </w:pPr>
            <w:r>
              <w:rPr>
                <w:rFonts w:ascii="Calibri" w:hAnsi="Calibri" w:eastAsia="Times New Roman" w:cs="Calibri"/>
                <w:b/>
                <w:bCs/>
                <w:color w:val="0070C0"/>
                <w:lang w:eastAsia="en-ZA"/>
              </w:rPr>
              <w:t>1</w:t>
            </w:r>
            <w:r>
              <w:rPr>
                <w:rFonts w:eastAsia="Times New Roman"/>
                <w:b/>
                <w:bCs/>
                <w:color w:val="0070C0"/>
                <w:lang w:eastAsia="en-ZA"/>
              </w:rPr>
              <w:t>4 May 2024</w:t>
            </w:r>
          </w:p>
        </w:tc>
        <w:tc>
          <w:tcPr>
            <w:tcW w:w="2200" w:type="dxa"/>
            <w:tcBorders>
              <w:top w:val="single" w:color="auto" w:sz="6"/>
              <w:left w:val="single" w:color="auto" w:sz="6"/>
              <w:bottom w:val="single" w:color="auto" w:sz="6"/>
              <w:right w:val="single" w:color="auto" w:sz="6"/>
            </w:tcBorders>
            <w:tcMar/>
          </w:tcPr>
          <w:p w:rsidR="52BB66E1" w:rsidP="66FDF755" w:rsidRDefault="52BB66E1" w14:paraId="5EE37A89" w14:textId="74B02E24">
            <w:pPr>
              <w:pStyle w:val="Normal"/>
              <w:spacing w:line="240" w:lineRule="auto"/>
              <w:jc w:val="center"/>
              <w:rPr>
                <w:rFonts w:ascii="Calibri" w:hAnsi="Calibri" w:eastAsia="Times New Roman" w:cs="Calibri"/>
                <w:b w:val="1"/>
                <w:bCs w:val="1"/>
                <w:color w:val="0070C0"/>
                <w:lang w:eastAsia="en-ZA"/>
              </w:rPr>
            </w:pPr>
            <w:r w:rsidRPr="66FDF755" w:rsidR="52BB66E1">
              <w:rPr>
                <w:rFonts w:ascii="Calibri" w:hAnsi="Calibri" w:eastAsia="Times New Roman" w:cs="Calibri"/>
                <w:b w:val="1"/>
                <w:bCs w:val="1"/>
                <w:color w:val="0070C0"/>
                <w:lang w:eastAsia="en-ZA"/>
              </w:rPr>
              <w:t>24 September 2024</w:t>
            </w:r>
          </w:p>
        </w:tc>
      </w:tr>
      <w:tr w:rsidRPr="002A692E" w:rsidR="00BB1D7B" w:rsidTr="66FDF755" w14:paraId="4A9A9004" w14:textId="00A7DAFA">
        <w:trPr>
          <w:trHeight w:val="60"/>
        </w:trPr>
        <w:tc>
          <w:tcPr>
            <w:tcW w:w="5929"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BB1D7B" w:rsidRDefault="00BB1D7B" w14:paraId="7416D4A7" w14:textId="77777777">
            <w:pPr>
              <w:spacing w:after="0" w:line="240" w:lineRule="auto"/>
              <w:textAlignment w:val="baseline"/>
              <w:rPr>
                <w:rFonts w:ascii="Times New Roman" w:hAnsi="Times New Roman" w:eastAsia="Times New Roman" w:cs="Times New Roman"/>
                <w:sz w:val="24"/>
                <w:szCs w:val="24"/>
                <w:lang w:eastAsia="en-ZA"/>
              </w:rPr>
            </w:pPr>
            <w:r w:rsidRPr="002A692E">
              <w:rPr>
                <w:rFonts w:ascii="Calibri" w:hAnsi="Calibri" w:eastAsia="Times New Roman" w:cs="Calibri"/>
                <w:color w:val="000000"/>
                <w:lang w:eastAsia="en-ZA"/>
              </w:rPr>
              <w:t xml:space="preserve">RC&amp;I to action final submission on </w:t>
            </w:r>
            <w:r>
              <w:rPr>
                <w:rFonts w:ascii="Calibri" w:hAnsi="Calibri" w:eastAsia="Times New Roman" w:cs="Calibri"/>
                <w:color w:val="000000"/>
                <w:lang w:eastAsia="en-ZA"/>
              </w:rPr>
              <w:t>Grant Tracker</w:t>
            </w:r>
            <w:r w:rsidRPr="002A692E">
              <w:rPr>
                <w:rFonts w:ascii="Calibri" w:hAnsi="Calibri" w:eastAsia="Times New Roman" w:cs="Calibri"/>
                <w:color w:val="000000"/>
                <w:lang w:eastAsia="en-ZA"/>
              </w:rPr>
              <w:t xml:space="preserve"> no later than   </w:t>
            </w:r>
          </w:p>
        </w:tc>
        <w:tc>
          <w:tcPr>
            <w:tcW w:w="2200" w:type="dxa"/>
            <w:tcBorders>
              <w:top w:val="single" w:color="auto" w:sz="6" w:space="0"/>
              <w:left w:val="single" w:color="auto" w:sz="6" w:space="0"/>
              <w:bottom w:val="single" w:color="auto" w:sz="6" w:space="0"/>
              <w:right w:val="single" w:color="auto" w:sz="6" w:space="0"/>
            </w:tcBorders>
            <w:tcMar/>
          </w:tcPr>
          <w:p w:rsidR="00BB1D7B" w:rsidRDefault="00C868A0" w14:paraId="428869C9" w14:textId="3A90687E">
            <w:pPr>
              <w:spacing w:after="0" w:line="240" w:lineRule="auto"/>
              <w:jc w:val="center"/>
              <w:textAlignment w:val="baseline"/>
              <w:rPr>
                <w:rFonts w:ascii="Calibri" w:hAnsi="Calibri" w:eastAsia="Times New Roman" w:cs="Calibri"/>
                <w:b/>
                <w:bCs/>
                <w:color w:val="0070C0"/>
                <w:lang w:eastAsia="en-ZA"/>
              </w:rPr>
            </w:pPr>
            <w:r>
              <w:rPr>
                <w:rFonts w:ascii="Calibri" w:hAnsi="Calibri" w:eastAsia="Times New Roman" w:cs="Calibri"/>
                <w:b/>
                <w:bCs/>
                <w:color w:val="0070C0"/>
                <w:lang w:eastAsia="en-ZA"/>
              </w:rPr>
              <w:t>2</w:t>
            </w:r>
            <w:r>
              <w:rPr>
                <w:rFonts w:eastAsia="Times New Roman"/>
                <w:b/>
                <w:bCs/>
                <w:color w:val="0070C0"/>
                <w:lang w:eastAsia="en-ZA"/>
              </w:rPr>
              <w:t>1 May 2024</w:t>
            </w:r>
          </w:p>
        </w:tc>
        <w:tc>
          <w:tcPr>
            <w:tcW w:w="2200" w:type="dxa"/>
            <w:tcBorders>
              <w:top w:val="single" w:color="auto" w:sz="6"/>
              <w:left w:val="single" w:color="auto" w:sz="6"/>
              <w:bottom w:val="single" w:color="auto" w:sz="6"/>
              <w:right w:val="single" w:color="auto" w:sz="6"/>
            </w:tcBorders>
            <w:tcMar/>
          </w:tcPr>
          <w:p w:rsidR="4FCB3F28" w:rsidP="66FDF755" w:rsidRDefault="4FCB3F28" w14:paraId="4FA55D6C" w14:textId="5CA1BC39">
            <w:pPr>
              <w:pStyle w:val="Normal"/>
              <w:spacing w:line="240" w:lineRule="auto"/>
              <w:jc w:val="center"/>
              <w:rPr>
                <w:rFonts w:ascii="Calibri" w:hAnsi="Calibri" w:eastAsia="Times New Roman" w:cs="Calibri"/>
                <w:b w:val="1"/>
                <w:bCs w:val="1"/>
                <w:color w:val="0070C0"/>
                <w:lang w:eastAsia="en-ZA"/>
              </w:rPr>
            </w:pPr>
            <w:r w:rsidRPr="66FDF755" w:rsidR="4FCB3F28">
              <w:rPr>
                <w:rFonts w:ascii="Calibri" w:hAnsi="Calibri" w:eastAsia="Times New Roman" w:cs="Calibri"/>
                <w:b w:val="1"/>
                <w:bCs w:val="1"/>
                <w:color w:val="0070C0"/>
                <w:lang w:eastAsia="en-ZA"/>
              </w:rPr>
              <w:t>01 October 2024</w:t>
            </w:r>
          </w:p>
        </w:tc>
      </w:tr>
      <w:tr w:rsidRPr="002A692E" w:rsidR="00BB1D7B" w:rsidTr="66FDF755" w14:paraId="16422007" w14:textId="20F699CC">
        <w:trPr>
          <w:trHeight w:val="60"/>
        </w:trPr>
        <w:tc>
          <w:tcPr>
            <w:tcW w:w="5929" w:type="dxa"/>
            <w:tcBorders>
              <w:top w:val="single" w:color="auto" w:sz="6" w:space="0"/>
              <w:left w:val="single" w:color="auto" w:sz="6" w:space="0"/>
              <w:bottom w:val="single" w:color="auto" w:sz="6" w:space="0"/>
              <w:right w:val="single" w:color="auto" w:sz="6" w:space="0"/>
            </w:tcBorders>
            <w:shd w:val="clear" w:color="auto" w:fill="auto"/>
            <w:tcMar/>
            <w:hideMark/>
          </w:tcPr>
          <w:p w:rsidRPr="002A692E" w:rsidR="00BB1D7B" w:rsidRDefault="00BB1D7B" w14:paraId="2693C05F" w14:textId="77777777">
            <w:pPr>
              <w:spacing w:after="0" w:line="240" w:lineRule="auto"/>
              <w:textAlignment w:val="baseline"/>
              <w:rPr>
                <w:rFonts w:ascii="Times New Roman" w:hAnsi="Times New Roman" w:eastAsia="Times New Roman" w:cs="Times New Roman"/>
                <w:sz w:val="24"/>
                <w:szCs w:val="24"/>
                <w:lang w:eastAsia="en-ZA"/>
              </w:rPr>
            </w:pPr>
            <w:r w:rsidRPr="002A692E">
              <w:rPr>
                <w:rFonts w:ascii="Calibri" w:hAnsi="Calibri" w:eastAsia="Times New Roman" w:cs="Calibri"/>
                <w:color w:val="000000"/>
                <w:lang w:eastAsia="en-ZA"/>
              </w:rPr>
              <w:t>Funder Deadline </w:t>
            </w:r>
          </w:p>
        </w:tc>
        <w:tc>
          <w:tcPr>
            <w:tcW w:w="2200" w:type="dxa"/>
            <w:tcBorders>
              <w:top w:val="single" w:color="auto" w:sz="6" w:space="0"/>
              <w:left w:val="single" w:color="auto" w:sz="6" w:space="0"/>
              <w:bottom w:val="single" w:color="auto" w:sz="6" w:space="0"/>
              <w:right w:val="single" w:color="auto" w:sz="6" w:space="0"/>
            </w:tcBorders>
            <w:tcMar/>
          </w:tcPr>
          <w:p w:rsidR="00BB1D7B" w:rsidRDefault="00C868A0" w14:paraId="2F76F470" w14:textId="09240553">
            <w:pPr>
              <w:spacing w:after="0" w:line="240" w:lineRule="auto"/>
              <w:jc w:val="center"/>
              <w:textAlignment w:val="baseline"/>
              <w:rPr>
                <w:rFonts w:ascii="Calibri" w:hAnsi="Calibri" w:eastAsia="Times New Roman" w:cs="Calibri"/>
                <w:b/>
                <w:bCs/>
                <w:color w:val="0070C0"/>
                <w:lang w:eastAsia="en-ZA"/>
              </w:rPr>
            </w:pPr>
            <w:r>
              <w:rPr>
                <w:rFonts w:ascii="Calibri" w:hAnsi="Calibri" w:eastAsia="Times New Roman" w:cs="Calibri"/>
                <w:b/>
                <w:bCs/>
                <w:color w:val="0070C0"/>
                <w:lang w:eastAsia="en-ZA"/>
              </w:rPr>
              <w:t>2</w:t>
            </w:r>
            <w:r>
              <w:rPr>
                <w:rFonts w:eastAsia="Times New Roman"/>
                <w:b/>
                <w:bCs/>
                <w:color w:val="0070C0"/>
                <w:lang w:eastAsia="en-ZA"/>
              </w:rPr>
              <w:t>1 May 2024</w:t>
            </w:r>
          </w:p>
        </w:tc>
        <w:tc>
          <w:tcPr>
            <w:tcW w:w="2200" w:type="dxa"/>
            <w:tcBorders>
              <w:top w:val="single" w:color="auto" w:sz="6"/>
              <w:left w:val="single" w:color="auto" w:sz="6"/>
              <w:bottom w:val="single" w:color="auto" w:sz="6"/>
              <w:right w:val="single" w:color="auto" w:sz="6"/>
            </w:tcBorders>
            <w:tcMar/>
          </w:tcPr>
          <w:p w:rsidR="62A54CA1" w:rsidP="66FDF755" w:rsidRDefault="62A54CA1" w14:paraId="00CCBE36" w14:textId="4BB76432">
            <w:pPr>
              <w:pStyle w:val="Normal"/>
              <w:spacing w:line="240" w:lineRule="auto"/>
              <w:jc w:val="center"/>
              <w:rPr>
                <w:rFonts w:ascii="Calibri" w:hAnsi="Calibri" w:eastAsia="Times New Roman" w:cs="Calibri"/>
                <w:b w:val="1"/>
                <w:bCs w:val="1"/>
                <w:color w:val="0070C0"/>
                <w:lang w:eastAsia="en-ZA"/>
              </w:rPr>
            </w:pPr>
            <w:r w:rsidRPr="66FDF755" w:rsidR="62A54CA1">
              <w:rPr>
                <w:rFonts w:ascii="Calibri" w:hAnsi="Calibri" w:eastAsia="Times New Roman" w:cs="Calibri"/>
                <w:b w:val="1"/>
                <w:bCs w:val="1"/>
                <w:color w:val="0070C0"/>
                <w:lang w:eastAsia="en-ZA"/>
              </w:rPr>
              <w:t>01 October 2024</w:t>
            </w:r>
          </w:p>
        </w:tc>
      </w:tr>
    </w:tbl>
    <w:p w:rsidR="005A0E73" w:rsidP="00154D24" w:rsidRDefault="005A0E73" w14:paraId="4DB89658" w14:textId="77777777">
      <w:pPr>
        <w:pStyle w:val="paragraph"/>
        <w:spacing w:before="0" w:beforeAutospacing="0" w:after="0" w:afterAutospacing="0"/>
        <w:ind w:left="720"/>
        <w:jc w:val="both"/>
        <w:textAlignment w:val="baseline"/>
        <w:rPr>
          <w:rFonts w:ascii="Segoe UI" w:hAnsi="Segoe UI" w:cs="Segoe UI"/>
          <w:sz w:val="18"/>
          <w:szCs w:val="18"/>
        </w:rPr>
      </w:pPr>
    </w:p>
    <w:p w:rsidR="00CE1CA5" w:rsidP="00CE1CA5" w:rsidRDefault="00CE1CA5" w14:paraId="76C23D8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Proposal development support:</w:t>
      </w:r>
      <w:r>
        <w:rPr>
          <w:rStyle w:val="eop"/>
          <w:rFonts w:ascii="Calibri" w:hAnsi="Calibri" w:cs="Calibri"/>
          <w:sz w:val="22"/>
          <w:szCs w:val="22"/>
        </w:rPr>
        <w:t> </w:t>
      </w:r>
    </w:p>
    <w:p w:rsidR="00CE1CA5" w:rsidP="00CE1CA5" w:rsidRDefault="00CE1CA5" w14:paraId="14BE72E7" w14:textId="78A9426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To assist early career researchers in developing their proposal, the Faculty of Health Sciences Research Development team will be hosting an information session/webinar on Tuesday, </w:t>
      </w:r>
      <w:r w:rsidR="002D3271">
        <w:rPr>
          <w:rStyle w:val="normaltextrun"/>
          <w:rFonts w:ascii="Calibri" w:hAnsi="Calibri" w:cs="Calibri"/>
          <w:sz w:val="22"/>
          <w:szCs w:val="22"/>
        </w:rPr>
        <w:t>13</w:t>
      </w:r>
      <w:r>
        <w:rPr>
          <w:rStyle w:val="normaltextrun"/>
          <w:rFonts w:ascii="Calibri" w:hAnsi="Calibri" w:cs="Calibri"/>
          <w:sz w:val="22"/>
          <w:szCs w:val="22"/>
        </w:rPr>
        <w:t xml:space="preserve"> </w:t>
      </w:r>
      <w:r w:rsidR="002D3271">
        <w:rPr>
          <w:rStyle w:val="normaltextrun"/>
          <w:rFonts w:ascii="Calibri" w:hAnsi="Calibri" w:cs="Calibri"/>
          <w:sz w:val="22"/>
          <w:szCs w:val="22"/>
        </w:rPr>
        <w:t>February</w:t>
      </w:r>
      <w:r>
        <w:rPr>
          <w:rStyle w:val="normaltextrun"/>
          <w:rFonts w:ascii="Calibri" w:hAnsi="Calibri" w:cs="Calibri"/>
          <w:sz w:val="22"/>
          <w:szCs w:val="22"/>
        </w:rPr>
        <w:t>, followed by a</w:t>
      </w:r>
      <w:r w:rsidR="002D3271">
        <w:rPr>
          <w:rStyle w:val="normaltextrun"/>
          <w:rFonts w:ascii="Calibri" w:hAnsi="Calibri" w:cs="Calibri"/>
          <w:sz w:val="22"/>
          <w:szCs w:val="22"/>
        </w:rPr>
        <w:t xml:space="preserve"> virtual </w:t>
      </w:r>
      <w:r>
        <w:rPr>
          <w:rStyle w:val="normaltextrun"/>
          <w:rFonts w:ascii="Calibri" w:hAnsi="Calibri" w:cs="Calibri"/>
          <w:sz w:val="22"/>
          <w:szCs w:val="22"/>
        </w:rPr>
        <w:t xml:space="preserve">interactive workshop </w:t>
      </w:r>
      <w:r w:rsidR="002D3271">
        <w:rPr>
          <w:rStyle w:val="normaltextrun"/>
          <w:rFonts w:ascii="Calibri" w:hAnsi="Calibri" w:cs="Calibri"/>
          <w:sz w:val="22"/>
          <w:szCs w:val="22"/>
        </w:rPr>
        <w:t>series from</w:t>
      </w:r>
      <w:r>
        <w:rPr>
          <w:rStyle w:val="normaltextrun"/>
          <w:rFonts w:ascii="Calibri" w:hAnsi="Calibri" w:cs="Calibri"/>
          <w:sz w:val="22"/>
          <w:szCs w:val="22"/>
        </w:rPr>
        <w:t xml:space="preserve"> </w:t>
      </w:r>
      <w:r w:rsidR="008F7AD7">
        <w:rPr>
          <w:rStyle w:val="normaltextrun"/>
          <w:rFonts w:ascii="Calibri" w:hAnsi="Calibri" w:cs="Calibri"/>
          <w:sz w:val="22"/>
          <w:szCs w:val="22"/>
        </w:rPr>
        <w:t>Tuesday</w:t>
      </w:r>
      <w:r>
        <w:rPr>
          <w:rStyle w:val="normaltextrun"/>
          <w:rFonts w:ascii="Calibri" w:hAnsi="Calibri" w:cs="Calibri"/>
          <w:sz w:val="22"/>
          <w:szCs w:val="22"/>
        </w:rPr>
        <w:t xml:space="preserve">, </w:t>
      </w:r>
      <w:r w:rsidR="008F7AD7">
        <w:rPr>
          <w:rStyle w:val="normaltextrun"/>
          <w:rFonts w:ascii="Calibri" w:hAnsi="Calibri" w:cs="Calibri"/>
          <w:sz w:val="22"/>
          <w:szCs w:val="22"/>
        </w:rPr>
        <w:t>05 March</w:t>
      </w:r>
      <w:r>
        <w:rPr>
          <w:rStyle w:val="normaltextrun"/>
          <w:rFonts w:ascii="Calibri" w:hAnsi="Calibri" w:cs="Calibri"/>
          <w:sz w:val="22"/>
          <w:szCs w:val="22"/>
        </w:rPr>
        <w:t>.</w:t>
      </w:r>
      <w:r>
        <w:rPr>
          <w:rStyle w:val="normaltextrun"/>
          <w:rFonts w:ascii="Calibri" w:hAnsi="Calibri" w:cs="Calibri"/>
          <w:color w:val="000000"/>
          <w:sz w:val="22"/>
          <w:szCs w:val="22"/>
          <w:lang w:val="en-US"/>
        </w:rPr>
        <w:t> Please click</w:t>
      </w:r>
      <w:r w:rsidR="00B83E22">
        <w:rPr>
          <w:rStyle w:val="normaltextrun"/>
          <w:rFonts w:ascii="Calibri" w:hAnsi="Calibri" w:cs="Calibri"/>
          <w:color w:val="000000"/>
          <w:sz w:val="22"/>
          <w:szCs w:val="22"/>
          <w:lang w:val="en-US"/>
        </w:rPr>
        <w:t xml:space="preserve"> </w:t>
      </w:r>
      <w:hyperlink w:history="1" r:id="rId13">
        <w:r w:rsidRPr="00896781" w:rsidR="00B83E22">
          <w:rPr>
            <w:rStyle w:val="Hyperlink"/>
            <w:rFonts w:ascii="Calibri" w:hAnsi="Calibri" w:cs="Calibri"/>
            <w:sz w:val="22"/>
            <w:szCs w:val="22"/>
            <w:lang w:val="en-US"/>
          </w:rPr>
          <w:t>here</w:t>
        </w:r>
      </w:hyperlink>
      <w:r w:rsidRPr="00896781">
        <w:rPr>
          <w:rStyle w:val="normaltextrun"/>
          <w:rFonts w:ascii="Calibri" w:hAnsi="Calibri" w:cs="Calibri"/>
          <w:sz w:val="22"/>
          <w:szCs w:val="22"/>
          <w:lang w:val="en-US"/>
        </w:rPr>
        <w:t xml:space="preserve"> </w:t>
      </w:r>
      <w:r>
        <w:rPr>
          <w:rStyle w:val="normaltextrun"/>
          <w:rFonts w:ascii="Calibri" w:hAnsi="Calibri" w:cs="Calibri"/>
          <w:color w:val="000000"/>
          <w:sz w:val="22"/>
          <w:szCs w:val="22"/>
          <w:lang w:val="en-US"/>
        </w:rPr>
        <w:t>to register for the webinar, and click</w:t>
      </w:r>
      <w:r w:rsidR="00FA4086">
        <w:rPr>
          <w:rStyle w:val="normaltextrun"/>
          <w:rFonts w:ascii="Calibri" w:hAnsi="Calibri" w:cs="Calibri"/>
          <w:color w:val="000000"/>
          <w:sz w:val="22"/>
          <w:szCs w:val="22"/>
          <w:lang w:val="en-US"/>
        </w:rPr>
        <w:t xml:space="preserve"> </w:t>
      </w:r>
      <w:hyperlink w:history="1" r:id="rId14">
        <w:r w:rsidRPr="00FA4086" w:rsidR="00FA4086">
          <w:rPr>
            <w:rStyle w:val="Hyperlink"/>
            <w:rFonts w:ascii="Calibri" w:hAnsi="Calibri" w:cs="Calibri"/>
            <w:sz w:val="22"/>
            <w:szCs w:val="22"/>
            <w:lang w:val="en-US"/>
          </w:rPr>
          <w:t>here</w:t>
        </w:r>
      </w:hyperlink>
      <w:r>
        <w:rPr>
          <w:rStyle w:val="normaltextrun"/>
          <w:rFonts w:ascii="Calibri" w:hAnsi="Calibri" w:cs="Calibri"/>
          <w:color w:val="000000"/>
          <w:sz w:val="22"/>
          <w:szCs w:val="22"/>
          <w:lang w:val="en-US"/>
        </w:rPr>
        <w:t xml:space="preserve"> to register for the interactive workshop.</w:t>
      </w:r>
      <w:r>
        <w:rPr>
          <w:rStyle w:val="eop"/>
          <w:rFonts w:ascii="Calibri" w:hAnsi="Calibri" w:cs="Calibri"/>
          <w:color w:val="000000"/>
          <w:sz w:val="22"/>
          <w:szCs w:val="22"/>
        </w:rPr>
        <w:t> </w:t>
      </w:r>
    </w:p>
    <w:p w:rsidRPr="00154D24" w:rsidR="00CE1CA5" w:rsidP="00154D24" w:rsidRDefault="00CE1CA5" w14:paraId="15C0B16B" w14:textId="77777777">
      <w:pPr>
        <w:pStyle w:val="paragraph"/>
        <w:spacing w:before="0" w:beforeAutospacing="0" w:after="0" w:afterAutospacing="0"/>
        <w:ind w:left="720"/>
        <w:jc w:val="both"/>
        <w:textAlignment w:val="baseline"/>
        <w:rPr>
          <w:rFonts w:ascii="Segoe UI" w:hAnsi="Segoe UI" w:cs="Segoe UI"/>
          <w:sz w:val="18"/>
          <w:szCs w:val="18"/>
        </w:rPr>
      </w:pPr>
    </w:p>
    <w:bookmarkEnd w:id="3"/>
    <w:p w:rsidRPr="00C31253" w:rsidR="00154D24" w:rsidP="00154D24" w:rsidRDefault="00154D24" w14:paraId="705F6DAA" w14:textId="34F39A8B">
      <w:pPr>
        <w:pStyle w:val="paragraph"/>
        <w:spacing w:before="0" w:beforeAutospacing="0" w:after="0" w:afterAutospacing="0"/>
        <w:jc w:val="both"/>
        <w:textAlignment w:val="baseline"/>
        <w:rPr>
          <w:rFonts w:asciiTheme="minorHAnsi" w:hAnsiTheme="minorHAnsi" w:cstheme="minorBidi"/>
          <w:sz w:val="22"/>
          <w:szCs w:val="22"/>
        </w:rPr>
      </w:pPr>
      <w:r w:rsidRPr="00AF5A92">
        <w:rPr>
          <w:rStyle w:val="normaltextrun"/>
          <w:rFonts w:ascii="Calibri" w:hAnsi="Calibri" w:cs="Calibri"/>
          <w:sz w:val="22"/>
          <w:szCs w:val="22"/>
        </w:rPr>
        <w:t xml:space="preserve">Please complete this FHS </w:t>
      </w:r>
      <w:hyperlink w:history="1" r:id="rId15">
        <w:r w:rsidRPr="00AF2972">
          <w:rPr>
            <w:rStyle w:val="Hyperlink"/>
            <w:rFonts w:ascii="Calibri" w:hAnsi="Calibri" w:cs="Calibri"/>
            <w:sz w:val="22"/>
            <w:szCs w:val="22"/>
          </w:rPr>
          <w:t>intention-to-submit for</w:t>
        </w:r>
        <w:r w:rsidRPr="00AF2972">
          <w:rPr>
            <w:rStyle w:val="Hyperlink"/>
            <w:rFonts w:ascii="Calibri" w:hAnsi="Calibri" w:cs="Calibri"/>
            <w:sz w:val="22"/>
            <w:szCs w:val="22"/>
          </w:rPr>
          <w:t xml:space="preserve">m </w:t>
        </w:r>
      </w:hyperlink>
      <w:r w:rsidR="00E95AAE">
        <w:rPr>
          <w:rStyle w:val="normaltextrun"/>
          <w:rFonts w:ascii="Calibri" w:hAnsi="Calibri" w:cs="Calibri"/>
          <w:color w:val="0563C1"/>
          <w:sz w:val="22"/>
          <w:szCs w:val="22"/>
          <w:u w:val="single"/>
        </w:rPr>
        <w:t xml:space="preserve"> </w:t>
      </w:r>
      <w:r w:rsidRPr="00AF5A92">
        <w:rPr>
          <w:rStyle w:val="normaltextrun"/>
          <w:rFonts w:ascii="Calibri" w:hAnsi="Calibri" w:cs="Calibri"/>
          <w:sz w:val="22"/>
          <w:szCs w:val="22"/>
        </w:rPr>
        <w:t>if you intend applying for this call. Please note that completion of this form is for the purposes of internal support and tracking, it is not linked to funder application processes and does not commit you to applying to this opportunity.</w:t>
      </w:r>
      <w:r>
        <w:rPr>
          <w:rStyle w:val="eop"/>
          <w:rFonts w:ascii="Calibri" w:hAnsi="Calibri" w:cs="Calibri"/>
          <w:sz w:val="22"/>
          <w:szCs w:val="22"/>
        </w:rPr>
        <w:t> </w:t>
      </w:r>
    </w:p>
    <w:p w:rsidR="00154D24" w:rsidP="00154D24" w:rsidRDefault="00154D24" w14:paraId="17FF147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Pr="003F541D" w:rsidR="00154D24" w:rsidP="00154D24" w:rsidRDefault="00154D24" w14:paraId="2FC0B687" w14:textId="0E8D0FA2">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lang w:val="en-US"/>
        </w:rPr>
        <w:t xml:space="preserve">For any further queries, please contact the </w:t>
      </w:r>
      <w:hyperlink w:history="1" r:id="rId16">
        <w:r w:rsidRPr="007B6210">
          <w:rPr>
            <w:rStyle w:val="Hyperlink"/>
            <w:rFonts w:ascii="Calibri" w:hAnsi="Calibri" w:cs="Calibri"/>
            <w:sz w:val="22"/>
            <w:szCs w:val="22"/>
            <w:lang w:val="en-US"/>
          </w:rPr>
          <w:t>Faculty Research Office</w:t>
        </w:r>
      </w:hyperlink>
      <w:r>
        <w:rPr>
          <w:rStyle w:val="normaltextrun"/>
          <w:rFonts w:ascii="Calibri" w:hAnsi="Calibri" w:cs="Calibri"/>
          <w:sz w:val="22"/>
          <w:szCs w:val="22"/>
          <w:lang w:val="en-US"/>
        </w:rPr>
        <w:t>.</w:t>
      </w:r>
    </w:p>
    <w:p w:rsidR="009C42F7" w:rsidP="00154D24" w:rsidRDefault="009C42F7" w14:paraId="2B8F7C41" w14:textId="77777777">
      <w:pPr>
        <w:spacing w:after="60" w:line="240" w:lineRule="auto"/>
        <w:jc w:val="both"/>
      </w:pPr>
    </w:p>
    <w:sectPr w:rsidR="009C42F7" w:rsidSect="00EC4080">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D080E"/>
    <w:multiLevelType w:val="hybridMultilevel"/>
    <w:tmpl w:val="DA8255F6"/>
    <w:lvl w:ilvl="0" w:tplc="1C090001">
      <w:start w:val="1"/>
      <w:numFmt w:val="bullet"/>
      <w:lvlText w:val=""/>
      <w:lvlJc w:val="left"/>
      <w:pPr>
        <w:ind w:left="720" w:hanging="360"/>
      </w:pPr>
      <w:rPr>
        <w:rFonts w:hint="default" w:ascii="Symbol" w:hAnsi="Symbol"/>
      </w:rPr>
    </w:lvl>
    <w:lvl w:ilvl="1" w:tplc="1C090003">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 w15:restartNumberingAfterBreak="0">
    <w:nsid w:val="7C202A36"/>
    <w:multiLevelType w:val="hybridMultilevel"/>
    <w:tmpl w:val="C6DEC2E2"/>
    <w:lvl w:ilvl="0" w:tplc="ED6CD78A">
      <w:start w:val="1"/>
      <w:numFmt w:val="bullet"/>
      <w:lvlText w:val=""/>
      <w:lvlJc w:val="left"/>
      <w:pPr>
        <w:ind w:left="720" w:hanging="360"/>
      </w:pPr>
      <w:rPr>
        <w:rFonts w:hint="default" w:ascii="Symbol" w:hAnsi="Symbol"/>
        <w:color w:val="000000" w:themeColor="text1"/>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num w:numId="1" w16cid:durableId="1905219895">
    <w:abstractNumId w:val="1"/>
  </w:num>
  <w:num w:numId="2" w16cid:durableId="425275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73"/>
    <w:rsid w:val="00081F49"/>
    <w:rsid w:val="00083A8E"/>
    <w:rsid w:val="00096F24"/>
    <w:rsid w:val="000C5E90"/>
    <w:rsid w:val="000D061B"/>
    <w:rsid w:val="00154D24"/>
    <w:rsid w:val="001C238C"/>
    <w:rsid w:val="001C2F07"/>
    <w:rsid w:val="00207220"/>
    <w:rsid w:val="00235FE4"/>
    <w:rsid w:val="002A5C4D"/>
    <w:rsid w:val="002D3271"/>
    <w:rsid w:val="00326E6F"/>
    <w:rsid w:val="0035038C"/>
    <w:rsid w:val="00404CC9"/>
    <w:rsid w:val="00481B2B"/>
    <w:rsid w:val="00483EF0"/>
    <w:rsid w:val="00506616"/>
    <w:rsid w:val="00527939"/>
    <w:rsid w:val="00596575"/>
    <w:rsid w:val="005A0E73"/>
    <w:rsid w:val="005A6E4F"/>
    <w:rsid w:val="005B75D5"/>
    <w:rsid w:val="005E4783"/>
    <w:rsid w:val="006A6BB1"/>
    <w:rsid w:val="006C1778"/>
    <w:rsid w:val="006D0F3D"/>
    <w:rsid w:val="007247D0"/>
    <w:rsid w:val="007B6210"/>
    <w:rsid w:val="007C1213"/>
    <w:rsid w:val="007C7275"/>
    <w:rsid w:val="00800370"/>
    <w:rsid w:val="00862FD8"/>
    <w:rsid w:val="00891D89"/>
    <w:rsid w:val="00896781"/>
    <w:rsid w:val="008F7AD7"/>
    <w:rsid w:val="00904070"/>
    <w:rsid w:val="00970D8E"/>
    <w:rsid w:val="0098397A"/>
    <w:rsid w:val="009C42F7"/>
    <w:rsid w:val="009D70E0"/>
    <w:rsid w:val="009E59C1"/>
    <w:rsid w:val="009F5661"/>
    <w:rsid w:val="00A06577"/>
    <w:rsid w:val="00A90124"/>
    <w:rsid w:val="00A9197D"/>
    <w:rsid w:val="00AF2972"/>
    <w:rsid w:val="00AF5A92"/>
    <w:rsid w:val="00B125C5"/>
    <w:rsid w:val="00B83E22"/>
    <w:rsid w:val="00B84BDE"/>
    <w:rsid w:val="00BB1D46"/>
    <w:rsid w:val="00BB1D7B"/>
    <w:rsid w:val="00BD0798"/>
    <w:rsid w:val="00C868A0"/>
    <w:rsid w:val="00CB7E63"/>
    <w:rsid w:val="00CE1CA5"/>
    <w:rsid w:val="00D704B4"/>
    <w:rsid w:val="00D8462E"/>
    <w:rsid w:val="00DA66E4"/>
    <w:rsid w:val="00DC2BE9"/>
    <w:rsid w:val="00DD745A"/>
    <w:rsid w:val="00E11AC1"/>
    <w:rsid w:val="00E17757"/>
    <w:rsid w:val="00E72A70"/>
    <w:rsid w:val="00E7540B"/>
    <w:rsid w:val="00E95AAE"/>
    <w:rsid w:val="00EC4080"/>
    <w:rsid w:val="00EF0001"/>
    <w:rsid w:val="00FA4086"/>
    <w:rsid w:val="0326CCA8"/>
    <w:rsid w:val="065E6D6A"/>
    <w:rsid w:val="148BF1BA"/>
    <w:rsid w:val="1837EEE5"/>
    <w:rsid w:val="2304B67C"/>
    <w:rsid w:val="28E7F798"/>
    <w:rsid w:val="2E5943F9"/>
    <w:rsid w:val="3755C8CE"/>
    <w:rsid w:val="3AE7CC57"/>
    <w:rsid w:val="3FE2D891"/>
    <w:rsid w:val="4FB2FB86"/>
    <w:rsid w:val="4FCB3F28"/>
    <w:rsid w:val="51F51042"/>
    <w:rsid w:val="52BB66E1"/>
    <w:rsid w:val="566F7EA8"/>
    <w:rsid w:val="5BD3FE28"/>
    <w:rsid w:val="62A54CA1"/>
    <w:rsid w:val="6538F5DA"/>
    <w:rsid w:val="66FDF755"/>
    <w:rsid w:val="6D0D0D1C"/>
    <w:rsid w:val="7445A31E"/>
    <w:rsid w:val="749E8844"/>
    <w:rsid w:val="7B1746AF"/>
    <w:rsid w:val="7E04B9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C6F8"/>
  <w15:chartTrackingRefBased/>
  <w15:docId w15:val="{62B72DAC-98B7-49F7-9215-6CF9DFB8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0E73"/>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A0E73"/>
    <w:rPr>
      <w:color w:val="0563C1" w:themeColor="hyperlink"/>
      <w:u w:val="single"/>
    </w:rPr>
  </w:style>
  <w:style w:type="paragraph" w:styleId="ListParagraph">
    <w:name w:val="List Paragraph"/>
    <w:basedOn w:val="Normal"/>
    <w:uiPriority w:val="34"/>
    <w:qFormat/>
    <w:rsid w:val="005A0E73"/>
    <w:pPr>
      <w:ind w:left="720"/>
      <w:contextualSpacing/>
    </w:pPr>
  </w:style>
  <w:style w:type="paragraph" w:styleId="paragraph" w:customStyle="1">
    <w:name w:val="paragraph"/>
    <w:basedOn w:val="Normal"/>
    <w:rsid w:val="00083A8E"/>
    <w:pPr>
      <w:spacing w:before="100" w:beforeAutospacing="1" w:after="100" w:afterAutospacing="1" w:line="240" w:lineRule="auto"/>
    </w:pPr>
    <w:rPr>
      <w:rFonts w:ascii="Times New Roman" w:hAnsi="Times New Roman" w:eastAsia="Times New Roman" w:cs="Times New Roman"/>
      <w:sz w:val="24"/>
      <w:szCs w:val="24"/>
      <w:lang w:eastAsia="en-ZA"/>
    </w:rPr>
  </w:style>
  <w:style w:type="character" w:styleId="normaltextrun" w:customStyle="1">
    <w:name w:val="normaltextrun"/>
    <w:basedOn w:val="DefaultParagraphFont"/>
    <w:rsid w:val="00083A8E"/>
  </w:style>
  <w:style w:type="character" w:styleId="eop" w:customStyle="1">
    <w:name w:val="eop"/>
    <w:basedOn w:val="DefaultParagraphFont"/>
    <w:rsid w:val="00083A8E"/>
  </w:style>
  <w:style w:type="character" w:styleId="UnresolvedMention">
    <w:name w:val="Unresolved Mention"/>
    <w:basedOn w:val="DefaultParagraphFont"/>
    <w:uiPriority w:val="99"/>
    <w:semiHidden/>
    <w:unhideWhenUsed/>
    <w:rsid w:val="00FA4086"/>
    <w:rPr>
      <w:color w:val="605E5C"/>
      <w:shd w:val="clear" w:color="auto" w:fill="E1DFDD"/>
    </w:rPr>
  </w:style>
  <w:style w:type="character" w:styleId="FollowedHyperlink">
    <w:name w:val="FollowedHyperlink"/>
    <w:basedOn w:val="DefaultParagraphFont"/>
    <w:uiPriority w:val="99"/>
    <w:semiHidden/>
    <w:unhideWhenUsed/>
    <w:rsid w:val="00896781"/>
    <w:rPr>
      <w:color w:val="954F72" w:themeColor="followedHyperlink"/>
      <w:u w:val="single"/>
    </w:rPr>
  </w:style>
  <w:style w:type="paragraph" w:styleId="Revision">
    <w:name w:val="Revision"/>
    <w:hidden/>
    <w:uiPriority w:val="99"/>
    <w:semiHidden/>
    <w:rsid w:val="0035038C"/>
    <w:pPr>
      <w:spacing w:after="0" w:line="240" w:lineRule="auto"/>
    </w:pPr>
    <w:rPr>
      <w:kern w:val="0"/>
      <w14:ligatures w14:val="none"/>
    </w:rPr>
  </w:style>
  <w:style w:type="paragraph" w:styleId="CommentText">
    <w:name w:val="annotation text"/>
    <w:basedOn w:val="Normal"/>
    <w:link w:val="CommentTextChar"/>
    <w:uiPriority w:val="99"/>
    <w:unhideWhenUsed/>
    <w:rsid w:val="001C2F07"/>
    <w:pPr>
      <w:spacing w:line="240" w:lineRule="auto"/>
    </w:pPr>
    <w:rPr>
      <w:sz w:val="20"/>
      <w:szCs w:val="20"/>
    </w:rPr>
  </w:style>
  <w:style w:type="character" w:styleId="CommentTextChar" w:customStyle="1">
    <w:name w:val="Comment Text Char"/>
    <w:basedOn w:val="DefaultParagraphFont"/>
    <w:link w:val="CommentText"/>
    <w:uiPriority w:val="99"/>
    <w:rsid w:val="001C2F07"/>
    <w:rPr>
      <w:kern w:val="0"/>
      <w:sz w:val="20"/>
      <w:szCs w:val="20"/>
      <w14:ligatures w14:val="none"/>
    </w:rPr>
  </w:style>
  <w:style w:type="character" w:styleId="CommentReference">
    <w:name w:val="annotation reference"/>
    <w:basedOn w:val="DefaultParagraphFont"/>
    <w:uiPriority w:val="99"/>
    <w:semiHidden/>
    <w:unhideWhenUsed/>
    <w:rsid w:val="001C2F07"/>
    <w:rPr>
      <w:sz w:val="16"/>
      <w:szCs w:val="16"/>
    </w:rPr>
  </w:style>
  <w:style w:type="paragraph" w:styleId="CommentSubject">
    <w:name w:val="annotation subject"/>
    <w:basedOn w:val="CommentText"/>
    <w:next w:val="CommentText"/>
    <w:link w:val="CommentSubjectChar"/>
    <w:uiPriority w:val="99"/>
    <w:semiHidden/>
    <w:unhideWhenUsed/>
    <w:rsid w:val="0098397A"/>
    <w:rPr>
      <w:b/>
      <w:bCs/>
    </w:rPr>
  </w:style>
  <w:style w:type="character" w:styleId="CommentSubjectChar" w:customStyle="1">
    <w:name w:val="Comment Subject Char"/>
    <w:basedOn w:val="CommentTextChar"/>
    <w:link w:val="CommentSubject"/>
    <w:uiPriority w:val="99"/>
    <w:semiHidden/>
    <w:rsid w:val="0098397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44169">
      <w:bodyDiv w:val="1"/>
      <w:marLeft w:val="0"/>
      <w:marRight w:val="0"/>
      <w:marTop w:val="0"/>
      <w:marBottom w:val="0"/>
      <w:divBdr>
        <w:top w:val="none" w:sz="0" w:space="0" w:color="auto"/>
        <w:left w:val="none" w:sz="0" w:space="0" w:color="auto"/>
        <w:bottom w:val="none" w:sz="0" w:space="0" w:color="auto"/>
        <w:right w:val="none" w:sz="0" w:space="0" w:color="auto"/>
      </w:divBdr>
      <w:divsChild>
        <w:div w:id="1113018983">
          <w:marLeft w:val="0"/>
          <w:marRight w:val="0"/>
          <w:marTop w:val="0"/>
          <w:marBottom w:val="0"/>
          <w:divBdr>
            <w:top w:val="none" w:sz="0" w:space="0" w:color="auto"/>
            <w:left w:val="none" w:sz="0" w:space="0" w:color="auto"/>
            <w:bottom w:val="none" w:sz="0" w:space="0" w:color="auto"/>
            <w:right w:val="none" w:sz="0" w:space="0" w:color="auto"/>
          </w:divBdr>
        </w:div>
        <w:div w:id="178195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ellcome.org/grant-funding/schemes/early-career-awards" TargetMode="External" Id="rId8" /><Relationship Type="http://schemas.openxmlformats.org/officeDocument/2006/relationships/hyperlink" Target="https://forms.office.com/r/WJgHVRLvn8"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FHS.ResearchFunding@uct.ac.za"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ellcome.org/grant-funding/schemes/early-career-awards" TargetMode="External" Id="rId11" /><Relationship Type="http://schemas.openxmlformats.org/officeDocument/2006/relationships/styles" Target="styles.xml" Id="rId5" /><Relationship Type="http://schemas.openxmlformats.org/officeDocument/2006/relationships/hyperlink" Target="https://forms.office.com/r/G1UhcRCN0C" TargetMode="External" Id="rId15" /><Relationship Type="http://schemas.openxmlformats.org/officeDocument/2006/relationships/hyperlink" Target="https://wellcome.org/grant-funding/schemes/early-career-awards" TargetMode="External" Id="rId10" /><Relationship Type="http://schemas.openxmlformats.org/officeDocument/2006/relationships/numbering" Target="numbering.xml" Id="rId4" /><Relationship Type="http://schemas.openxmlformats.org/officeDocument/2006/relationships/hyperlink" Target="https://wellcome.org/grant-funding/guidance/discovery-research-schemes-remit" TargetMode="External" Id="rId9" /><Relationship Type="http://schemas.openxmlformats.org/officeDocument/2006/relationships/hyperlink" Target="https://forms.office.com/r/MFdkEZXndZ" TargetMode="External" Id="rId14" /><Relationship Type="http://schemas.openxmlformats.org/officeDocument/2006/relationships/hyperlink" Target="https://wtgrants.wellcome.org/" TargetMode="External" Id="R60c1d511ba134ce7" /><Relationship Type="http://schemas.openxmlformats.org/officeDocument/2006/relationships/hyperlink" Target="https://eraonline.uct.ac.za/converis/portal/overview?lang=en_GB" TargetMode="External" Id="R18149f60d24a44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43B52CAD1DD419FA0EE6ED1F14392" ma:contentTypeVersion="17" ma:contentTypeDescription="Create a new document." ma:contentTypeScope="" ma:versionID="6b6654c28e63155035c4c442bb840105">
  <xsd:schema xmlns:xsd="http://www.w3.org/2001/XMLSchema" xmlns:xs="http://www.w3.org/2001/XMLSchema" xmlns:p="http://schemas.microsoft.com/office/2006/metadata/properties" xmlns:ns2="20f659f5-eec2-4f08-b7ba-8880c756a481" xmlns:ns3="793a8f3a-d2bb-488f-8d5e-a8e04fa044a8" targetNamespace="http://schemas.microsoft.com/office/2006/metadata/properties" ma:root="true" ma:fieldsID="c065ec700d006376e8680f3d7697588b" ns2:_="" ns3:_="">
    <xsd:import namespace="20f659f5-eec2-4f08-b7ba-8880c756a481"/>
    <xsd:import namespace="793a8f3a-d2bb-488f-8d5e-a8e04fa044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659f5-eec2-4f08-b7ba-8880c756a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47c689-50bb-4dac-a5df-ea65e8388f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a8f3a-d2bb-488f-8d5e-a8e04fa044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3ef20de-d25c-4f9a-8c8a-c09fa56ea715}" ma:internalName="TaxCatchAll" ma:showField="CatchAllData" ma:web="793a8f3a-d2bb-488f-8d5e-a8e04fa04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3a8f3a-d2bb-488f-8d5e-a8e04fa044a8" xsi:nil="true"/>
    <lcf76f155ced4ddcb4097134ff3c332f xmlns="20f659f5-eec2-4f08-b7ba-8880c756a4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CE469-F3F6-41C6-B304-232467F94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659f5-eec2-4f08-b7ba-8880c756a481"/>
    <ds:schemaRef ds:uri="793a8f3a-d2bb-488f-8d5e-a8e04fa04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37865-9B1D-4F9C-A3D7-6D78F8F02AC0}">
  <ds:schemaRefs>
    <ds:schemaRef ds:uri="http://schemas.microsoft.com/sharepoint/v3/contenttype/forms"/>
  </ds:schemaRefs>
</ds:datastoreItem>
</file>

<file path=customXml/itemProps3.xml><?xml version="1.0" encoding="utf-8"?>
<ds:datastoreItem xmlns:ds="http://schemas.openxmlformats.org/officeDocument/2006/customXml" ds:itemID="{5DFC40A6-ECAB-4CD7-9242-9EDC6B4F93D6}">
  <ds:schemaRefs>
    <ds:schemaRef ds:uri="http://schemas.microsoft.com/office/2006/metadata/properties"/>
    <ds:schemaRef ds:uri="http://schemas.microsoft.com/office/infopath/2007/PartnerControls"/>
    <ds:schemaRef ds:uri="793a8f3a-d2bb-488f-8d5e-a8e04fa044a8"/>
    <ds:schemaRef ds:uri="20f659f5-eec2-4f08-b7ba-8880c756a48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Boitumelo Mdluli</dc:creator>
  <keywords/>
  <dc:description/>
  <lastModifiedBy>Boitumelo Mdluli</lastModifiedBy>
  <revision>45</revision>
  <dcterms:created xsi:type="dcterms:W3CDTF">2024-01-15T15:15:00.0000000Z</dcterms:created>
  <dcterms:modified xsi:type="dcterms:W3CDTF">2024-05-02T09:10:03.5788862Z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0x010100E5343B52CAD1DD419FA0EE6ED1F14392</vt:lpwstr>
  </property>
  <property fmtid="{D5CDD505-2E9C-101B-9397-08002B2CF9AE}" pid="3" name="MediaServiceImageTags">
    <vt:lpwstr/>
  </property>
</Properties>
</file>