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ED" w:rsidRPr="00D2592C" w:rsidRDefault="00C95B4D" w:rsidP="00D2592C">
      <w:pPr>
        <w:spacing w:after="0"/>
        <w:jc w:val="center"/>
        <w:rPr>
          <w:b/>
        </w:rPr>
      </w:pPr>
      <w:r w:rsidRPr="00D2592C">
        <w:rPr>
          <w:b/>
        </w:rPr>
        <w:t>University of Cape Town: Faculty of Health Sciences</w:t>
      </w:r>
    </w:p>
    <w:p w:rsidR="00C95B4D" w:rsidRPr="00D2592C" w:rsidRDefault="00C95B4D" w:rsidP="00D2592C">
      <w:pPr>
        <w:spacing w:after="0"/>
        <w:jc w:val="center"/>
        <w:rPr>
          <w:b/>
        </w:rPr>
      </w:pPr>
      <w:r w:rsidRPr="00B73A64">
        <w:rPr>
          <w:b/>
          <w:i/>
        </w:rPr>
        <w:t>Ad Hoc</w:t>
      </w:r>
      <w:r w:rsidRPr="00D2592C">
        <w:rPr>
          <w:b/>
        </w:rPr>
        <w:t xml:space="preserve"> Task Team for the Establishment of Faculty </w:t>
      </w:r>
      <w:r w:rsidR="00B73A64">
        <w:rPr>
          <w:b/>
        </w:rPr>
        <w:t xml:space="preserve">Undergraduate </w:t>
      </w:r>
      <w:r w:rsidRPr="00D2592C">
        <w:rPr>
          <w:b/>
        </w:rPr>
        <w:t>Oversight Task Team</w:t>
      </w:r>
    </w:p>
    <w:p w:rsidR="00C95B4D" w:rsidRPr="00D2592C" w:rsidRDefault="00C95B4D" w:rsidP="00D2592C">
      <w:pPr>
        <w:spacing w:after="0"/>
        <w:jc w:val="center"/>
        <w:rPr>
          <w:b/>
        </w:rPr>
      </w:pPr>
      <w:r w:rsidRPr="00D2592C">
        <w:rPr>
          <w:b/>
        </w:rPr>
        <w:t>Minutes for meeting held on Friday 17 February 2017 at 18h00</w:t>
      </w:r>
    </w:p>
    <w:p w:rsidR="00C95B4D" w:rsidRPr="00D2592C" w:rsidRDefault="00D2592C" w:rsidP="00D2592C">
      <w:pPr>
        <w:spacing w:after="0"/>
        <w:jc w:val="center"/>
        <w:rPr>
          <w:b/>
        </w:rPr>
      </w:pPr>
      <w:r>
        <w:rPr>
          <w:b/>
        </w:rPr>
        <w:t xml:space="preserve">Barnard Fuller: </w:t>
      </w:r>
      <w:r w:rsidR="00C95B4D" w:rsidRPr="00D2592C">
        <w:rPr>
          <w:b/>
        </w:rPr>
        <w:t>Conference Room 2</w:t>
      </w:r>
    </w:p>
    <w:p w:rsidR="00C95B4D" w:rsidRPr="00D2592C" w:rsidRDefault="00C95B4D" w:rsidP="00D2592C">
      <w:pPr>
        <w:jc w:val="center"/>
        <w:rPr>
          <w:b/>
          <w:u w:val="single"/>
        </w:rPr>
      </w:pPr>
    </w:p>
    <w:p w:rsidR="00C95B4D" w:rsidRDefault="00C95B4D" w:rsidP="00D2592C">
      <w:pPr>
        <w:jc w:val="center"/>
        <w:rPr>
          <w:b/>
          <w:u w:val="single"/>
        </w:rPr>
      </w:pPr>
      <w:r w:rsidRPr="00D2592C">
        <w:rPr>
          <w:b/>
          <w:u w:val="single"/>
        </w:rPr>
        <w:t>Attendees:</w:t>
      </w:r>
    </w:p>
    <w:p w:rsidR="00B73A64" w:rsidRPr="00B73A64" w:rsidRDefault="00B73A64" w:rsidP="00B73A64">
      <w:r>
        <w:t xml:space="preserve">Elelwani Ramugondo; Princess Ndlazi; Mahlogonolo Modipane; Lebogang Ramma; Zipho Woji; </w:t>
      </w:r>
      <w:r w:rsidR="005C05EB">
        <w:t xml:space="preserve">Leslie London; </w:t>
      </w:r>
      <w:r>
        <w:t>Muazzam Jacobs; Musa Omar; Peace Francis; Zahraa Mohamed; Hlehle Mahanjana; Ntobeko Ntusi</w:t>
      </w:r>
    </w:p>
    <w:p w:rsidR="00D2592C" w:rsidRPr="00D2592C" w:rsidRDefault="00221D30" w:rsidP="00D2592C">
      <w:pPr>
        <w:jc w:val="center"/>
        <w:rPr>
          <w:b/>
          <w:u w:val="single"/>
        </w:rPr>
      </w:pPr>
      <w:r>
        <w:rPr>
          <w:b/>
          <w:u w:val="single"/>
        </w:rPr>
        <w:t>Minutes</w:t>
      </w:r>
    </w:p>
    <w:p w:rsidR="00C95B4D" w:rsidRPr="00D2592C" w:rsidRDefault="00C95B4D" w:rsidP="00C95B4D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Welcome and apologies</w:t>
      </w:r>
    </w:p>
    <w:p w:rsidR="00C95B4D" w:rsidRDefault="00C95B4D" w:rsidP="00C95B4D">
      <w:pPr>
        <w:pStyle w:val="ListParagraph"/>
        <w:numPr>
          <w:ilvl w:val="0"/>
          <w:numId w:val="3"/>
        </w:numPr>
      </w:pPr>
      <w:r>
        <w:t>Apologies from Francois</w:t>
      </w:r>
      <w:r w:rsidR="00B73A64">
        <w:t xml:space="preserve"> Cilliers</w:t>
      </w:r>
      <w:r>
        <w:t xml:space="preserve"> who was unable to attend.</w:t>
      </w:r>
    </w:p>
    <w:p w:rsidR="00793151" w:rsidRDefault="00793151" w:rsidP="00793151">
      <w:pPr>
        <w:pStyle w:val="ListParagraph"/>
      </w:pPr>
    </w:p>
    <w:p w:rsidR="00C95B4D" w:rsidRPr="00FA7985" w:rsidRDefault="00C95B4D" w:rsidP="00C95B4D">
      <w:pPr>
        <w:pStyle w:val="ListParagraph"/>
        <w:numPr>
          <w:ilvl w:val="0"/>
          <w:numId w:val="2"/>
        </w:numPr>
        <w:rPr>
          <w:b/>
        </w:rPr>
      </w:pPr>
      <w:r w:rsidRPr="00FA7985">
        <w:rPr>
          <w:b/>
        </w:rPr>
        <w:t>Minutes from last meeting</w:t>
      </w:r>
      <w:r w:rsidR="00B73A64">
        <w:rPr>
          <w:b/>
        </w:rPr>
        <w:t xml:space="preserve"> held on 10 Feb 2017</w:t>
      </w:r>
    </w:p>
    <w:p w:rsidR="00C95B4D" w:rsidRDefault="00C95B4D" w:rsidP="00C95B4D">
      <w:pPr>
        <w:pStyle w:val="ListParagraph"/>
        <w:numPr>
          <w:ilvl w:val="0"/>
          <w:numId w:val="3"/>
        </w:numPr>
      </w:pPr>
      <w:r>
        <w:t>Minutes were circu</w:t>
      </w:r>
      <w:r w:rsidR="00AC2AE8">
        <w:t>lated to members for inspection</w:t>
      </w:r>
    </w:p>
    <w:p w:rsidR="00793151" w:rsidRDefault="00C95B4D" w:rsidP="00D2592C">
      <w:pPr>
        <w:pStyle w:val="ListParagraph"/>
        <w:numPr>
          <w:ilvl w:val="0"/>
          <w:numId w:val="3"/>
        </w:numPr>
      </w:pPr>
      <w:r>
        <w:t>No objections or changes were made and therefore the mi</w:t>
      </w:r>
      <w:r w:rsidR="00AC2AE8">
        <w:t>nutes were accepted as accurate</w:t>
      </w:r>
    </w:p>
    <w:p w:rsidR="00D2592C" w:rsidRDefault="00D2592C" w:rsidP="00D2592C">
      <w:pPr>
        <w:pStyle w:val="ListParagraph"/>
        <w:ind w:left="1080"/>
      </w:pPr>
    </w:p>
    <w:p w:rsidR="00C95B4D" w:rsidRDefault="00C95B4D" w:rsidP="00C95B4D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Nomenclature: Task Team vs</w:t>
      </w:r>
      <w:r w:rsidR="00CD3795">
        <w:rPr>
          <w:b/>
        </w:rPr>
        <w:t>.</w:t>
      </w:r>
      <w:r w:rsidRPr="00D2592C">
        <w:rPr>
          <w:b/>
        </w:rPr>
        <w:t xml:space="preserve"> Committee</w:t>
      </w:r>
    </w:p>
    <w:p w:rsidR="00AC2AE8" w:rsidRPr="00AC2AE8" w:rsidRDefault="00AC2AE8" w:rsidP="00E919AC">
      <w:pPr>
        <w:pStyle w:val="ListParagraph"/>
        <w:numPr>
          <w:ilvl w:val="0"/>
          <w:numId w:val="3"/>
        </w:numPr>
      </w:pPr>
      <w:r>
        <w:t>Clarity and agreement needed for use of names of the current structure and the structure being set up</w:t>
      </w:r>
    </w:p>
    <w:p w:rsidR="00C95B4D" w:rsidRDefault="00AC2AE8" w:rsidP="00C95B4D">
      <w:pPr>
        <w:pStyle w:val="ListParagraph"/>
        <w:numPr>
          <w:ilvl w:val="0"/>
          <w:numId w:val="3"/>
        </w:numPr>
      </w:pPr>
      <w:r>
        <w:t>A c</w:t>
      </w:r>
      <w:r w:rsidR="00C95B4D">
        <w:t>ommittee</w:t>
      </w:r>
      <w:r>
        <w:t xml:space="preserve"> is a p</w:t>
      </w:r>
      <w:r w:rsidR="00B73A64">
        <w:t>ermanent i</w:t>
      </w:r>
      <w:r w:rsidR="00C95B4D">
        <w:t>nstitutional structure set up for a specific function</w:t>
      </w:r>
    </w:p>
    <w:p w:rsidR="00C95B4D" w:rsidRDefault="00AC2AE8" w:rsidP="00164CB9">
      <w:pPr>
        <w:pStyle w:val="ListParagraph"/>
        <w:numPr>
          <w:ilvl w:val="0"/>
          <w:numId w:val="3"/>
        </w:numPr>
      </w:pPr>
      <w:r>
        <w:t>A task team is a temporary s</w:t>
      </w:r>
      <w:r w:rsidR="00C95B4D">
        <w:t xml:space="preserve">tructure setup for limited time </w:t>
      </w:r>
      <w:r>
        <w:t xml:space="preserve">in response to a </w:t>
      </w:r>
      <w:r w:rsidR="00483A61">
        <w:t xml:space="preserve">particular </w:t>
      </w:r>
      <w:r>
        <w:t>need</w:t>
      </w:r>
    </w:p>
    <w:p w:rsidR="00793151" w:rsidRDefault="00AC2AE8" w:rsidP="00E919AC">
      <w:pPr>
        <w:pStyle w:val="ListParagraph"/>
        <w:numPr>
          <w:ilvl w:val="0"/>
          <w:numId w:val="3"/>
        </w:numPr>
      </w:pPr>
      <w:r>
        <w:t>There was agreement that ‘task team’ is the appropriate term to utilise for our own structure and for the oversight structure we are helping to set up</w:t>
      </w:r>
    </w:p>
    <w:p w:rsidR="00AC2AE8" w:rsidRDefault="00AC2AE8" w:rsidP="00E919AC">
      <w:pPr>
        <w:pStyle w:val="ListParagraph"/>
        <w:numPr>
          <w:ilvl w:val="0"/>
          <w:numId w:val="3"/>
        </w:numPr>
      </w:pPr>
      <w:r>
        <w:t>No objections</w:t>
      </w:r>
      <w:r w:rsidR="00E919AC">
        <w:t xml:space="preserve"> from members</w:t>
      </w:r>
    </w:p>
    <w:p w:rsidR="00E919AC" w:rsidRDefault="00E919AC" w:rsidP="00E919AC">
      <w:pPr>
        <w:pStyle w:val="ListParagraph"/>
        <w:ind w:left="1080"/>
      </w:pPr>
    </w:p>
    <w:p w:rsidR="00E919AC" w:rsidRDefault="00483A61" w:rsidP="00E919AC">
      <w:pPr>
        <w:pStyle w:val="ListParagraph"/>
        <w:numPr>
          <w:ilvl w:val="0"/>
          <w:numId w:val="2"/>
        </w:numPr>
        <w:spacing w:before="240"/>
        <w:rPr>
          <w:b/>
        </w:rPr>
      </w:pPr>
      <w:r w:rsidRPr="00D2592C">
        <w:rPr>
          <w:b/>
        </w:rPr>
        <w:t xml:space="preserve">Name of our structure: </w:t>
      </w:r>
      <w:r w:rsidRPr="00CD3795">
        <w:rPr>
          <w:b/>
          <w:i/>
        </w:rPr>
        <w:t>Ad Hoc</w:t>
      </w:r>
      <w:r w:rsidRPr="00D2592C">
        <w:rPr>
          <w:b/>
        </w:rPr>
        <w:t xml:space="preserve"> Task Team for the Establishment of the Faculty</w:t>
      </w:r>
      <w:r w:rsidR="00CD3795">
        <w:rPr>
          <w:b/>
        </w:rPr>
        <w:t xml:space="preserve"> Undergraduate Oversight Task Team</w:t>
      </w:r>
    </w:p>
    <w:p w:rsidR="00E919AC" w:rsidRDefault="00E919AC" w:rsidP="00E919AC">
      <w:pPr>
        <w:pStyle w:val="ListParagraph"/>
        <w:numPr>
          <w:ilvl w:val="0"/>
          <w:numId w:val="3"/>
        </w:numPr>
        <w:spacing w:before="240"/>
      </w:pPr>
      <w:r>
        <w:t>The use of the term “Interim Committee” implies that our structure is already playing the role of the Oversight Task Team until they are officially established</w:t>
      </w:r>
    </w:p>
    <w:p w:rsidR="00E919AC" w:rsidRPr="00E919AC" w:rsidRDefault="00E919AC" w:rsidP="00E919AC">
      <w:pPr>
        <w:pStyle w:val="ListParagraph"/>
        <w:numPr>
          <w:ilvl w:val="0"/>
          <w:numId w:val="3"/>
        </w:numPr>
        <w:spacing w:before="240"/>
        <w:rPr>
          <w:b/>
        </w:rPr>
      </w:pPr>
      <w:r>
        <w:t>This is a misnomer</w:t>
      </w:r>
    </w:p>
    <w:p w:rsidR="00E919AC" w:rsidRDefault="00E919AC" w:rsidP="00E919AC">
      <w:pPr>
        <w:pStyle w:val="ListParagraph"/>
        <w:numPr>
          <w:ilvl w:val="0"/>
          <w:numId w:val="3"/>
        </w:numPr>
      </w:pPr>
      <w:r>
        <w:t xml:space="preserve">It was proposed that the name </w:t>
      </w:r>
      <w:r w:rsidRPr="00E919AC">
        <w:rPr>
          <w:i/>
        </w:rPr>
        <w:t>Ad Hoc</w:t>
      </w:r>
      <w:r>
        <w:t xml:space="preserve"> Task Team is more appropriate because this structure is to be dissolved once the mandate of establishing the Selection Task Team is fulfilled</w:t>
      </w:r>
    </w:p>
    <w:p w:rsidR="003C6FD1" w:rsidRDefault="00E919AC" w:rsidP="00E919AC">
      <w:pPr>
        <w:pStyle w:val="ListParagraph"/>
        <w:numPr>
          <w:ilvl w:val="0"/>
          <w:numId w:val="3"/>
        </w:numPr>
        <w:spacing w:before="240"/>
      </w:pPr>
      <w:r>
        <w:t>No objection from members</w:t>
      </w:r>
    </w:p>
    <w:p w:rsidR="00E919AC" w:rsidRDefault="00E919AC" w:rsidP="00E919AC">
      <w:pPr>
        <w:pStyle w:val="ListParagraph"/>
        <w:spacing w:before="240"/>
        <w:ind w:left="1080"/>
      </w:pPr>
    </w:p>
    <w:p w:rsidR="00D2592C" w:rsidRPr="00D2592C" w:rsidRDefault="00D2592C" w:rsidP="00AD4C38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Terms of reference of our structure</w:t>
      </w:r>
    </w:p>
    <w:p w:rsidR="00E919AC" w:rsidRDefault="00E919AC" w:rsidP="00E919AC">
      <w:pPr>
        <w:pStyle w:val="ListParagraph"/>
        <w:numPr>
          <w:ilvl w:val="0"/>
          <w:numId w:val="3"/>
        </w:numPr>
      </w:pPr>
      <w:r>
        <w:t>Following discussions at DAC, where it was pointed out that this Oversight Task Team was proposed specifically in response to the u</w:t>
      </w:r>
      <w:r w:rsidR="00483A61">
        <w:t>ndergraduate</w:t>
      </w:r>
      <w:r>
        <w:t xml:space="preserve"> student demands in the Faculty</w:t>
      </w:r>
      <w:r w:rsidR="006C017F">
        <w:t>, and that the mandate should not be broadened</w:t>
      </w:r>
      <w:r w:rsidR="00D25B91">
        <w:t xml:space="preserve"> to include PG students and PASS staff members as suggested at the previous meeting</w:t>
      </w:r>
      <w:bookmarkStart w:id="0" w:name="_GoBack"/>
      <w:bookmarkEnd w:id="0"/>
    </w:p>
    <w:p w:rsidR="00E919AC" w:rsidRDefault="00E919AC" w:rsidP="00E919AC">
      <w:pPr>
        <w:pStyle w:val="ListParagraph"/>
        <w:numPr>
          <w:ilvl w:val="0"/>
          <w:numId w:val="3"/>
        </w:numPr>
      </w:pPr>
      <w:r>
        <w:t>Further, it was highlighted that postgraduate student issues are very different and that a specific Oversight Task Team to deal with postgraduate student issue has been set up</w:t>
      </w:r>
    </w:p>
    <w:p w:rsidR="00483A61" w:rsidRDefault="00E919AC" w:rsidP="00E919AC">
      <w:pPr>
        <w:pStyle w:val="ListParagraph"/>
        <w:numPr>
          <w:ilvl w:val="0"/>
          <w:numId w:val="3"/>
        </w:numPr>
      </w:pPr>
      <w:r>
        <w:lastRenderedPageBreak/>
        <w:t>Importantly, PASS are a very heterogeneous group with different</w:t>
      </w:r>
      <w:r w:rsidR="006C017F">
        <w:t xml:space="preserve"> sets of challenges to students and that in the future consideration should be given to establishing a specific Oversight </w:t>
      </w:r>
      <w:r w:rsidR="00483A61">
        <w:t>Task Team</w:t>
      </w:r>
      <w:r w:rsidR="006C017F">
        <w:t xml:space="preserve"> to deal with PASS issues, if they are able to organise themselves into a cohesive structure</w:t>
      </w:r>
    </w:p>
    <w:p w:rsidR="006C017F" w:rsidRDefault="006C017F" w:rsidP="00150531">
      <w:pPr>
        <w:pStyle w:val="ListParagraph"/>
        <w:numPr>
          <w:ilvl w:val="0"/>
          <w:numId w:val="3"/>
        </w:numPr>
      </w:pPr>
      <w:r>
        <w:t xml:space="preserve">Therefore, it was proposed that </w:t>
      </w:r>
      <w:r w:rsidR="00483A61">
        <w:t xml:space="preserve">“Undergraduate” </w:t>
      </w:r>
      <w:r>
        <w:t xml:space="preserve">should be added </w:t>
      </w:r>
      <w:r w:rsidR="00483A61">
        <w:t xml:space="preserve">to the name </w:t>
      </w:r>
      <w:r>
        <w:t>as the terms of reference of the Oversight Task Team we are setting up pertain specifically to this group</w:t>
      </w:r>
    </w:p>
    <w:p w:rsidR="00333857" w:rsidRDefault="00333857" w:rsidP="006C017F">
      <w:pPr>
        <w:pStyle w:val="ListParagraph"/>
        <w:ind w:left="1080"/>
      </w:pPr>
    </w:p>
    <w:tbl>
      <w:tblPr>
        <w:tblStyle w:val="TableGrid"/>
        <w:tblW w:w="8554" w:type="dxa"/>
        <w:tblInd w:w="-5" w:type="dxa"/>
        <w:tblLook w:val="04A0" w:firstRow="1" w:lastRow="0" w:firstColumn="1" w:lastColumn="0" w:noHBand="0" w:noVBand="1"/>
      </w:tblPr>
      <w:tblGrid>
        <w:gridCol w:w="3810"/>
        <w:gridCol w:w="4744"/>
      </w:tblGrid>
      <w:tr w:rsidR="00333857" w:rsidTr="003A7314">
        <w:tc>
          <w:tcPr>
            <w:tcW w:w="3810" w:type="dxa"/>
          </w:tcPr>
          <w:p w:rsidR="00333857" w:rsidRDefault="00333857" w:rsidP="00333857">
            <w:r>
              <w:t>Comment</w:t>
            </w:r>
          </w:p>
        </w:tc>
        <w:tc>
          <w:tcPr>
            <w:tcW w:w="4744" w:type="dxa"/>
          </w:tcPr>
          <w:p w:rsidR="00333857" w:rsidRDefault="00333857" w:rsidP="00333857">
            <w:r>
              <w:t>Response</w:t>
            </w:r>
            <w:r w:rsidR="00E8535A">
              <w:t>/Discussion</w:t>
            </w:r>
          </w:p>
        </w:tc>
      </w:tr>
      <w:tr w:rsidR="00333857" w:rsidTr="003A7314">
        <w:tc>
          <w:tcPr>
            <w:tcW w:w="3810" w:type="dxa"/>
          </w:tcPr>
          <w:p w:rsidR="00333857" w:rsidRDefault="00333857" w:rsidP="00333857">
            <w:r>
              <w:t>No objection to change in name.</w:t>
            </w:r>
          </w:p>
          <w:p w:rsidR="00333857" w:rsidRDefault="00333857" w:rsidP="00333857">
            <w:r>
              <w:t>Q: How far is the reach of the minutes</w:t>
            </w:r>
            <w:r w:rsidR="006C017F">
              <w:t xml:space="preserve"> in terms of circulation?</w:t>
            </w:r>
          </w:p>
        </w:tc>
        <w:tc>
          <w:tcPr>
            <w:tcW w:w="4744" w:type="dxa"/>
          </w:tcPr>
          <w:p w:rsidR="00333857" w:rsidRDefault="00333857" w:rsidP="003A7314">
            <w:pPr>
              <w:pStyle w:val="ListParagraph"/>
              <w:numPr>
                <w:ilvl w:val="0"/>
                <w:numId w:val="3"/>
              </w:numPr>
            </w:pPr>
            <w:r>
              <w:t xml:space="preserve">As referenced </w:t>
            </w:r>
            <w:r w:rsidR="003A7314">
              <w:t xml:space="preserve">in the email sent out last week, the minutes were presented to the Dean Team and the Dean’s Advisory Committee and other constituencies on campus. The members of the </w:t>
            </w:r>
            <w:r w:rsidR="003A7314" w:rsidRPr="006C017F">
              <w:rPr>
                <w:i/>
              </w:rPr>
              <w:t>Ad Hoc</w:t>
            </w:r>
            <w:r w:rsidR="003A7314">
              <w:t xml:space="preserve"> Task Team were </w:t>
            </w:r>
            <w:r w:rsidR="006C017F">
              <w:t>requested</w:t>
            </w:r>
            <w:r w:rsidR="003A7314">
              <w:t xml:space="preserve"> to present these m</w:t>
            </w:r>
            <w:r w:rsidR="006C017F">
              <w:t>inutes to their constituencies</w:t>
            </w:r>
            <w:r w:rsidR="003A7314">
              <w:t xml:space="preserve"> </w:t>
            </w:r>
          </w:p>
          <w:p w:rsidR="00793151" w:rsidRDefault="00793151" w:rsidP="00793151">
            <w:r>
              <w:t>Conclusion</w:t>
            </w:r>
          </w:p>
          <w:p w:rsidR="003A7314" w:rsidRDefault="003A7314" w:rsidP="00793151">
            <w:pPr>
              <w:pStyle w:val="ListParagraph"/>
              <w:numPr>
                <w:ilvl w:val="0"/>
                <w:numId w:val="3"/>
              </w:numPr>
            </w:pPr>
            <w:r>
              <w:t xml:space="preserve">Ask the Faculty to circulate the minutes from both meetings in </w:t>
            </w:r>
            <w:r w:rsidR="006C017F">
              <w:t>the spirit of transparency</w:t>
            </w:r>
          </w:p>
          <w:p w:rsidR="003A7314" w:rsidRDefault="003A7314" w:rsidP="00333857"/>
        </w:tc>
      </w:tr>
      <w:tr w:rsidR="00333857" w:rsidTr="003A7314">
        <w:tc>
          <w:tcPr>
            <w:tcW w:w="3810" w:type="dxa"/>
          </w:tcPr>
          <w:p w:rsidR="00333857" w:rsidRDefault="00CD3795" w:rsidP="00333857">
            <w:r>
              <w:t>Q: Could the F</w:t>
            </w:r>
            <w:r w:rsidR="003A7314">
              <w:t>aculty please circulate the minutes/documents from the Postgraduate structu</w:t>
            </w:r>
            <w:r>
              <w:t>re for the sake of transparency?</w:t>
            </w:r>
          </w:p>
        </w:tc>
        <w:tc>
          <w:tcPr>
            <w:tcW w:w="4744" w:type="dxa"/>
          </w:tcPr>
          <w:p w:rsidR="00333857" w:rsidRDefault="00CD3795" w:rsidP="003A7314">
            <w:pPr>
              <w:pStyle w:val="ListParagraph"/>
              <w:numPr>
                <w:ilvl w:val="0"/>
                <w:numId w:val="3"/>
              </w:numPr>
            </w:pPr>
            <w:r>
              <w:t>Prof. Ntusi will bring this to F</w:t>
            </w:r>
            <w:r w:rsidR="003A7314">
              <w:t>aculty</w:t>
            </w:r>
            <w:r>
              <w:t xml:space="preserve"> and DAC</w:t>
            </w:r>
          </w:p>
        </w:tc>
      </w:tr>
    </w:tbl>
    <w:p w:rsidR="00333857" w:rsidRPr="00D2592C" w:rsidRDefault="003C6FD1" w:rsidP="00793151">
      <w:pPr>
        <w:pStyle w:val="ListParagraph"/>
        <w:numPr>
          <w:ilvl w:val="0"/>
          <w:numId w:val="2"/>
        </w:numPr>
        <w:spacing w:before="240"/>
        <w:rPr>
          <w:b/>
        </w:rPr>
      </w:pPr>
      <w:r w:rsidRPr="00D2592C">
        <w:rPr>
          <w:b/>
        </w:rPr>
        <w:t>Term</w:t>
      </w:r>
      <w:r w:rsidR="00AD4C38" w:rsidRPr="00D2592C">
        <w:rPr>
          <w:b/>
        </w:rPr>
        <w:t xml:space="preserve">s of reference of </w:t>
      </w:r>
      <w:r w:rsidR="00CD3795">
        <w:rPr>
          <w:b/>
        </w:rPr>
        <w:t xml:space="preserve">Undergraduate </w:t>
      </w:r>
      <w:r w:rsidR="00AD4C38" w:rsidRPr="00D2592C">
        <w:rPr>
          <w:b/>
        </w:rPr>
        <w:t>Oversight Task Team</w:t>
      </w:r>
    </w:p>
    <w:p w:rsidR="00CD3795" w:rsidRDefault="00CD3795" w:rsidP="003C6FD1">
      <w:pPr>
        <w:pStyle w:val="ListParagraph"/>
        <w:numPr>
          <w:ilvl w:val="0"/>
          <w:numId w:val="3"/>
        </w:numPr>
      </w:pPr>
      <w:r>
        <w:t>Terms of reference for the Undergraduate Oversight Task Team were previously developed and circulated</w:t>
      </w:r>
    </w:p>
    <w:p w:rsidR="00CD3795" w:rsidRDefault="00CD3795" w:rsidP="003C6FD1">
      <w:pPr>
        <w:pStyle w:val="ListParagraph"/>
        <w:numPr>
          <w:ilvl w:val="0"/>
          <w:numId w:val="3"/>
        </w:numPr>
      </w:pPr>
      <w:r>
        <w:t>There was broad acceptance of these</w:t>
      </w:r>
    </w:p>
    <w:p w:rsidR="003C6FD1" w:rsidRDefault="003C6FD1" w:rsidP="003C6FD1">
      <w:pPr>
        <w:pStyle w:val="ListParagraph"/>
        <w:numPr>
          <w:ilvl w:val="0"/>
          <w:numId w:val="3"/>
        </w:numPr>
      </w:pPr>
      <w:r>
        <w:t>Dean’s Advisory Committee and Dean Team were satisf</w:t>
      </w:r>
      <w:r w:rsidR="00CD3795">
        <w:t>ied with the terms of reference</w:t>
      </w:r>
    </w:p>
    <w:p w:rsidR="003C6FD1" w:rsidRDefault="00CD3795" w:rsidP="003C6FD1">
      <w:pPr>
        <w:pStyle w:val="ListParagraph"/>
        <w:numPr>
          <w:ilvl w:val="0"/>
          <w:numId w:val="3"/>
        </w:numPr>
      </w:pPr>
      <w:r>
        <w:t>HSSC submitted feedback</w:t>
      </w:r>
    </w:p>
    <w:p w:rsidR="003C6FD1" w:rsidRDefault="00CD3795" w:rsidP="003C6FD1">
      <w:pPr>
        <w:pStyle w:val="ListParagraph"/>
        <w:numPr>
          <w:ilvl w:val="0"/>
          <w:numId w:val="3"/>
        </w:numPr>
      </w:pPr>
      <w:r>
        <w:t>#</w:t>
      </w:r>
      <w:r w:rsidR="003C6FD1">
        <w:t>OccupyFHS fee</w:t>
      </w:r>
      <w:r>
        <w:t>dback tied in with that of HSSC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E8535A" w:rsidTr="00442D33">
        <w:tc>
          <w:tcPr>
            <w:tcW w:w="3969" w:type="dxa"/>
          </w:tcPr>
          <w:p w:rsidR="00E8535A" w:rsidRDefault="00E8535A" w:rsidP="003C6FD1">
            <w:r>
              <w:t>Comment</w:t>
            </w:r>
          </w:p>
        </w:tc>
        <w:tc>
          <w:tcPr>
            <w:tcW w:w="5670" w:type="dxa"/>
          </w:tcPr>
          <w:p w:rsidR="00E8535A" w:rsidRDefault="00E8535A" w:rsidP="003C6FD1">
            <w:r>
              <w:t>Response/Discussion</w:t>
            </w:r>
          </w:p>
        </w:tc>
      </w:tr>
      <w:tr w:rsidR="00E8535A" w:rsidTr="00442D33">
        <w:tc>
          <w:tcPr>
            <w:tcW w:w="3969" w:type="dxa"/>
          </w:tcPr>
          <w:p w:rsidR="00E8535A" w:rsidRDefault="00E8535A" w:rsidP="00442D33">
            <w:r>
              <w:t>The selection criterion requiring an individual to have “knowledge and experience of management structures in the Faculty”</w:t>
            </w:r>
            <w:r w:rsidR="00CD3795">
              <w:t xml:space="preserve"> is exclusionary in nature and may be problematic</w:t>
            </w:r>
          </w:p>
        </w:tc>
        <w:tc>
          <w:tcPr>
            <w:tcW w:w="5670" w:type="dxa"/>
          </w:tcPr>
          <w:p w:rsidR="00E8535A" w:rsidRDefault="00C8084D" w:rsidP="00C8084D">
            <w:pPr>
              <w:pStyle w:val="ListParagraph"/>
              <w:numPr>
                <w:ilvl w:val="0"/>
                <w:numId w:val="3"/>
              </w:numPr>
            </w:pPr>
            <w:r>
              <w:t>An interpretation is that those in leadership structures should already be familiar with the manag</w:t>
            </w:r>
            <w:r w:rsidR="00CD3795">
              <w:t>ement structures in the Faculty</w:t>
            </w:r>
          </w:p>
          <w:p w:rsidR="00793151" w:rsidRDefault="00793151" w:rsidP="00C8084D">
            <w:pPr>
              <w:pStyle w:val="ListParagraph"/>
              <w:numPr>
                <w:ilvl w:val="0"/>
                <w:numId w:val="3"/>
              </w:numPr>
            </w:pPr>
            <w:r>
              <w:t>There is a limited number of official leadership positions available to students. As a result, this can exclude many students that may have experience with leadership structures in a personal capacit</w:t>
            </w:r>
            <w:r w:rsidR="00CD3795">
              <w:t>y through first-hand experience</w:t>
            </w:r>
          </w:p>
          <w:p w:rsidR="00C8084D" w:rsidRDefault="00C8084D" w:rsidP="00C8084D">
            <w:pPr>
              <w:pStyle w:val="ListParagraph"/>
              <w:numPr>
                <w:ilvl w:val="0"/>
                <w:numId w:val="3"/>
              </w:numPr>
            </w:pPr>
            <w:r>
              <w:t>There is an inherent difficulty in gauging the extent of an individual’</w:t>
            </w:r>
            <w:r w:rsidR="00793151">
              <w:t>s k</w:t>
            </w:r>
            <w:r w:rsidR="00CD3795">
              <w:t>nowledge and experience</w:t>
            </w:r>
          </w:p>
          <w:p w:rsidR="00793151" w:rsidRDefault="00793151" w:rsidP="00C8084D">
            <w:pPr>
              <w:pStyle w:val="ListParagraph"/>
              <w:numPr>
                <w:ilvl w:val="0"/>
                <w:numId w:val="3"/>
              </w:numPr>
            </w:pPr>
            <w:r>
              <w:t xml:space="preserve">The candidate should have a willingness to learn and familiarize themselves with these management structures. </w:t>
            </w:r>
            <w:r w:rsidR="00CD3795">
              <w:t>While</w:t>
            </w:r>
            <w:r>
              <w:t xml:space="preserve"> it will be an </w:t>
            </w:r>
            <w:r>
              <w:lastRenderedPageBreak/>
              <w:t>advanta</w:t>
            </w:r>
            <w:r w:rsidR="00370AAF">
              <w:t xml:space="preserve">ge to have prior knowledge, </w:t>
            </w:r>
            <w:r>
              <w:t>candidate</w:t>
            </w:r>
            <w:r w:rsidR="00370AAF">
              <w:t>s</w:t>
            </w:r>
            <w:r>
              <w:t xml:space="preserve"> can </w:t>
            </w:r>
            <w:r w:rsidR="00370AAF">
              <w:t xml:space="preserve">also </w:t>
            </w:r>
            <w:r>
              <w:t>be orientated as it is part of their responsibilities to b</w:t>
            </w:r>
            <w:r w:rsidR="00370AAF">
              <w:t>e familiar with said structures</w:t>
            </w:r>
          </w:p>
          <w:p w:rsidR="00793151" w:rsidRDefault="00793151" w:rsidP="00793151">
            <w:r>
              <w:t xml:space="preserve">Conclusion </w:t>
            </w:r>
          </w:p>
          <w:p w:rsidR="00793151" w:rsidRDefault="00793151" w:rsidP="00370AAF">
            <w:pPr>
              <w:pStyle w:val="ListParagraph"/>
              <w:numPr>
                <w:ilvl w:val="0"/>
                <w:numId w:val="3"/>
              </w:numPr>
            </w:pPr>
            <w:r>
              <w:t xml:space="preserve">The point should be </w:t>
            </w:r>
            <w:r w:rsidR="00370AAF">
              <w:t>amended</w:t>
            </w:r>
            <w:r>
              <w:t xml:space="preserve"> in the document as a recommenda</w:t>
            </w:r>
            <w:r w:rsidR="00370AAF">
              <w:t>tion and removed as an absolute criterion</w:t>
            </w:r>
          </w:p>
        </w:tc>
      </w:tr>
    </w:tbl>
    <w:p w:rsidR="003C6FD1" w:rsidRPr="00D2592C" w:rsidRDefault="003C6FD1" w:rsidP="00AD4C38">
      <w:pPr>
        <w:rPr>
          <w:b/>
        </w:rPr>
      </w:pPr>
    </w:p>
    <w:p w:rsidR="00AD4C38" w:rsidRPr="00D2592C" w:rsidRDefault="00AD4C38" w:rsidP="00AD4C38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 xml:space="preserve">Governance structure of </w:t>
      </w:r>
      <w:r w:rsidR="00370AAF">
        <w:rPr>
          <w:b/>
        </w:rPr>
        <w:t xml:space="preserve">Undergraduate </w:t>
      </w:r>
      <w:r w:rsidRPr="00D2592C">
        <w:rPr>
          <w:b/>
        </w:rPr>
        <w:t>Oversight Task Team</w:t>
      </w:r>
      <w:r w:rsidR="001D73D8">
        <w:rPr>
          <w:b/>
        </w:rPr>
        <w:t xml:space="preserve"> (UOTT)</w:t>
      </w:r>
    </w:p>
    <w:p w:rsidR="00AD4C38" w:rsidRDefault="00370AAF" w:rsidP="00AD4C38">
      <w:pPr>
        <w:pStyle w:val="ListParagraph"/>
        <w:numPr>
          <w:ilvl w:val="0"/>
          <w:numId w:val="3"/>
        </w:numPr>
      </w:pPr>
      <w:r>
        <w:t>Many in Faculty</w:t>
      </w:r>
      <w:r w:rsidR="00AD4C38">
        <w:t xml:space="preserve"> would like to be involved in order to e</w:t>
      </w:r>
      <w:r w:rsidR="00473CD0">
        <w:t xml:space="preserve">nsure that the </w:t>
      </w:r>
      <w:r w:rsidR="00473CD0" w:rsidRPr="00370AAF">
        <w:rPr>
          <w:i/>
        </w:rPr>
        <w:t>Ad Hoc</w:t>
      </w:r>
      <w:r w:rsidR="00473CD0">
        <w:t xml:space="preserve"> Task Team and the </w:t>
      </w:r>
      <w:r w:rsidR="001D73D8">
        <w:t xml:space="preserve">Undergraduate </w:t>
      </w:r>
      <w:r w:rsidR="00473CD0">
        <w:t>Oversight Task Team sta</w:t>
      </w:r>
      <w:r>
        <w:t>y independent of the Dean Team</w:t>
      </w:r>
    </w:p>
    <w:p w:rsidR="00370AAF" w:rsidRDefault="00370AAF" w:rsidP="00AD4C38">
      <w:pPr>
        <w:pStyle w:val="ListParagraph"/>
        <w:numPr>
          <w:ilvl w:val="0"/>
          <w:numId w:val="3"/>
        </w:numPr>
      </w:pPr>
      <w:r>
        <w:t xml:space="preserve">A proposal was made to DAC and accepted that the Undergraduate </w:t>
      </w:r>
      <w:r w:rsidR="00473CD0">
        <w:t>Oversight Task T</w:t>
      </w:r>
      <w:r>
        <w:t>eam will report to the Faculty B</w:t>
      </w:r>
      <w:r w:rsidR="00473CD0">
        <w:t>oard</w:t>
      </w:r>
      <w:r>
        <w:t>, which is the ultimate decision-making body of the Faculty</w:t>
      </w:r>
    </w:p>
    <w:p w:rsidR="00370AAF" w:rsidRDefault="00370AAF" w:rsidP="00AD4C38">
      <w:pPr>
        <w:pStyle w:val="ListParagraph"/>
        <w:numPr>
          <w:ilvl w:val="0"/>
          <w:numId w:val="3"/>
        </w:numPr>
      </w:pPr>
      <w:r>
        <w:t xml:space="preserve">The Faculty Board will then </w:t>
      </w:r>
      <w:r w:rsidR="00473CD0">
        <w:t>relay information to the Dean Team and Dean’s Advisory Committee</w:t>
      </w:r>
    </w:p>
    <w:p w:rsidR="00473CD0" w:rsidRDefault="00473CD0" w:rsidP="00AD4C38">
      <w:pPr>
        <w:pStyle w:val="ListParagraph"/>
        <w:numPr>
          <w:ilvl w:val="0"/>
          <w:numId w:val="3"/>
        </w:numPr>
      </w:pPr>
      <w:r>
        <w:t>Both the Dean Team and Dean’s Advisory Com</w:t>
      </w:r>
      <w:r w:rsidR="00370AAF">
        <w:t>mittee were satisfied with this</w:t>
      </w:r>
    </w:p>
    <w:p w:rsidR="00370AAF" w:rsidRDefault="00370AAF" w:rsidP="00370AAF">
      <w:pPr>
        <w:pStyle w:val="ListParagraph"/>
        <w:numPr>
          <w:ilvl w:val="0"/>
          <w:numId w:val="3"/>
        </w:numPr>
        <w:spacing w:before="240"/>
      </w:pPr>
      <w:r>
        <w:t>This motion was accepted without objection from members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473CD0" w:rsidTr="00442D33">
        <w:tc>
          <w:tcPr>
            <w:tcW w:w="3823" w:type="dxa"/>
          </w:tcPr>
          <w:p w:rsidR="00473CD0" w:rsidRDefault="00442D33" w:rsidP="00473CD0">
            <w:r>
              <w:t>Comment</w:t>
            </w:r>
          </w:p>
        </w:tc>
        <w:tc>
          <w:tcPr>
            <w:tcW w:w="5953" w:type="dxa"/>
          </w:tcPr>
          <w:p w:rsidR="00473CD0" w:rsidRDefault="00442D33" w:rsidP="00473CD0">
            <w:r>
              <w:t>Response/Discussion</w:t>
            </w:r>
          </w:p>
        </w:tc>
      </w:tr>
      <w:tr w:rsidR="00473CD0" w:rsidTr="00442D33">
        <w:tc>
          <w:tcPr>
            <w:tcW w:w="3823" w:type="dxa"/>
          </w:tcPr>
          <w:p w:rsidR="00473CD0" w:rsidRDefault="00442D33" w:rsidP="00442D33">
            <w:r>
              <w:t xml:space="preserve">Q: </w:t>
            </w:r>
            <w:r w:rsidR="00370AAF">
              <w:t xml:space="preserve">What will the role of the Faculty Board be? </w:t>
            </w:r>
            <w:r>
              <w:t>Is the Faculty Board there for approval</w:t>
            </w:r>
            <w:r w:rsidR="00370AAF">
              <w:t xml:space="preserve"> of the Undergraduate Oversight Task Team</w:t>
            </w:r>
            <w:r>
              <w:t>?</w:t>
            </w:r>
          </w:p>
        </w:tc>
        <w:tc>
          <w:tcPr>
            <w:tcW w:w="5953" w:type="dxa"/>
          </w:tcPr>
          <w:p w:rsidR="001D73D8" w:rsidRDefault="00370AAF" w:rsidP="00442D33">
            <w:pPr>
              <w:pStyle w:val="ListParagraph"/>
              <w:numPr>
                <w:ilvl w:val="0"/>
                <w:numId w:val="3"/>
              </w:numPr>
            </w:pPr>
            <w:r>
              <w:t>The Faculty B</w:t>
            </w:r>
            <w:r w:rsidR="00442D33">
              <w:t>oard is not there to approve or filter anything</w:t>
            </w:r>
          </w:p>
          <w:p w:rsidR="00473CD0" w:rsidRDefault="00442D33" w:rsidP="00442D33">
            <w:pPr>
              <w:pStyle w:val="ListParagraph"/>
              <w:numPr>
                <w:ilvl w:val="0"/>
                <w:numId w:val="3"/>
              </w:numPr>
            </w:pPr>
            <w:r>
              <w:t xml:space="preserve">The demands have already been set and accepted, therefore no </w:t>
            </w:r>
            <w:r w:rsidR="001D73D8">
              <w:t>approval is required</w:t>
            </w:r>
          </w:p>
          <w:p w:rsidR="00442D33" w:rsidRDefault="00442D33" w:rsidP="00442D33">
            <w:pPr>
              <w:pStyle w:val="ListParagraph"/>
              <w:numPr>
                <w:ilvl w:val="0"/>
                <w:numId w:val="3"/>
              </w:numPr>
            </w:pPr>
            <w:r>
              <w:t xml:space="preserve">The Oversight Task Team is to bring forth </w:t>
            </w:r>
            <w:r w:rsidR="001D73D8">
              <w:t>recommendations to the Faculty B</w:t>
            </w:r>
            <w:r>
              <w:t>oard and th</w:t>
            </w:r>
            <w:r w:rsidR="00FB4FED">
              <w:t>e Faculty Board will ensure these are duly executed</w:t>
            </w:r>
          </w:p>
          <w:p w:rsidR="001D73D8" w:rsidRDefault="001D73D8" w:rsidP="00442D33">
            <w:pPr>
              <w:pStyle w:val="ListParagraph"/>
              <w:numPr>
                <w:ilvl w:val="0"/>
                <w:numId w:val="3"/>
              </w:numPr>
            </w:pPr>
            <w:r>
              <w:t>It is important for the sake of transparency and accountability that the UOTT has an oversight and reporting structure, like all other committees and task teams in the Faculty</w:t>
            </w:r>
          </w:p>
          <w:p w:rsidR="001D73D8" w:rsidRDefault="001D73D8" w:rsidP="00442D33">
            <w:pPr>
              <w:pStyle w:val="ListParagraph"/>
              <w:numPr>
                <w:ilvl w:val="0"/>
                <w:numId w:val="3"/>
              </w:numPr>
            </w:pPr>
            <w:r>
              <w:t>Further, reporting to the Faculty Board also ensures some independence from the Dean Team</w:t>
            </w:r>
          </w:p>
          <w:p w:rsidR="00442D33" w:rsidRDefault="00442D33" w:rsidP="00442D33">
            <w:r>
              <w:t>Conclusion:</w:t>
            </w:r>
          </w:p>
          <w:p w:rsidR="00442D33" w:rsidRDefault="00442D33" w:rsidP="00442D33">
            <w:pPr>
              <w:pStyle w:val="ListParagraph"/>
              <w:numPr>
                <w:ilvl w:val="0"/>
                <w:numId w:val="3"/>
              </w:numPr>
            </w:pPr>
            <w:r>
              <w:t>Role of Faculty Board:</w:t>
            </w:r>
          </w:p>
          <w:p w:rsidR="00442D33" w:rsidRDefault="0012414F" w:rsidP="00442D33">
            <w:pPr>
              <w:pStyle w:val="ListParagraph"/>
              <w:numPr>
                <w:ilvl w:val="1"/>
                <w:numId w:val="3"/>
              </w:numPr>
            </w:pPr>
            <w:r>
              <w:t>Keep the Dean Team accountable</w:t>
            </w:r>
          </w:p>
          <w:p w:rsidR="0012414F" w:rsidRDefault="0012414F" w:rsidP="00442D33">
            <w:pPr>
              <w:pStyle w:val="ListParagraph"/>
              <w:numPr>
                <w:ilvl w:val="1"/>
                <w:numId w:val="3"/>
              </w:numPr>
            </w:pPr>
            <w:r>
              <w:t xml:space="preserve">Maintain independence of </w:t>
            </w:r>
            <w:r w:rsidR="001D73D8">
              <w:t>UOTT</w:t>
            </w:r>
            <w:r>
              <w:t xml:space="preserve"> independent from Dean Team </w:t>
            </w:r>
          </w:p>
          <w:p w:rsidR="0012414F" w:rsidRDefault="0012414F" w:rsidP="00442D33">
            <w:pPr>
              <w:pStyle w:val="ListParagraph"/>
              <w:numPr>
                <w:ilvl w:val="1"/>
                <w:numId w:val="3"/>
              </w:numPr>
            </w:pPr>
            <w:r>
              <w:t xml:space="preserve">Allows </w:t>
            </w:r>
            <w:r w:rsidR="001D73D8">
              <w:t>UOTT</w:t>
            </w:r>
            <w:r>
              <w:t xml:space="preserve"> to report to highe</w:t>
            </w:r>
            <w:r w:rsidR="001D73D8">
              <w:t>st decision-making body in the F</w:t>
            </w:r>
            <w:r>
              <w:t>aculty</w:t>
            </w:r>
          </w:p>
          <w:p w:rsidR="0012414F" w:rsidRDefault="0012414F" w:rsidP="0012414F">
            <w:pPr>
              <w:pStyle w:val="ListParagraph"/>
              <w:numPr>
                <w:ilvl w:val="0"/>
                <w:numId w:val="3"/>
              </w:numPr>
            </w:pPr>
            <w:r>
              <w:t xml:space="preserve">Role of the </w:t>
            </w:r>
            <w:r w:rsidR="001D73D8">
              <w:t xml:space="preserve">Undergraduate </w:t>
            </w:r>
            <w:r>
              <w:t>Oversight Task Team</w:t>
            </w:r>
          </w:p>
          <w:p w:rsidR="0012414F" w:rsidRDefault="0012414F" w:rsidP="0012414F">
            <w:pPr>
              <w:pStyle w:val="ListParagraph"/>
              <w:numPr>
                <w:ilvl w:val="1"/>
                <w:numId w:val="3"/>
              </w:numPr>
            </w:pPr>
            <w:r>
              <w:t xml:space="preserve">Direct the working groups </w:t>
            </w:r>
          </w:p>
          <w:p w:rsidR="0012414F" w:rsidRDefault="0012414F" w:rsidP="0012414F">
            <w:pPr>
              <w:pStyle w:val="ListParagraph"/>
              <w:numPr>
                <w:ilvl w:val="1"/>
                <w:numId w:val="3"/>
              </w:numPr>
            </w:pPr>
            <w:r>
              <w:t>Provide feedback to working groups</w:t>
            </w:r>
          </w:p>
          <w:p w:rsidR="0012414F" w:rsidRDefault="0012414F" w:rsidP="0012414F">
            <w:pPr>
              <w:pStyle w:val="ListParagraph"/>
              <w:numPr>
                <w:ilvl w:val="1"/>
                <w:numId w:val="3"/>
              </w:numPr>
            </w:pPr>
            <w:r>
              <w:t>Provide recommendations</w:t>
            </w:r>
          </w:p>
          <w:p w:rsidR="003F6026" w:rsidRDefault="0012414F" w:rsidP="003F6026">
            <w:pPr>
              <w:pStyle w:val="ListParagraph"/>
              <w:numPr>
                <w:ilvl w:val="1"/>
                <w:numId w:val="3"/>
              </w:numPr>
            </w:pPr>
            <w:r>
              <w:t xml:space="preserve">Ensure execution of designated tasks </w:t>
            </w:r>
          </w:p>
          <w:p w:rsidR="003F6026" w:rsidRDefault="003F6026" w:rsidP="003F6026">
            <w:pPr>
              <w:pStyle w:val="ListParagraph"/>
              <w:numPr>
                <w:ilvl w:val="1"/>
                <w:numId w:val="3"/>
              </w:numPr>
            </w:pPr>
            <w:r>
              <w:t>Basically monitor the progress of the implementations/execution of the recommendations put forth</w:t>
            </w:r>
          </w:p>
        </w:tc>
      </w:tr>
      <w:tr w:rsidR="0012414F" w:rsidTr="00442D33">
        <w:tc>
          <w:tcPr>
            <w:tcW w:w="3823" w:type="dxa"/>
          </w:tcPr>
          <w:p w:rsidR="0012414F" w:rsidRDefault="002F73DE" w:rsidP="00442D33">
            <w:r>
              <w:t>Q:</w:t>
            </w:r>
            <w:r w:rsidR="001D73D8">
              <w:t xml:space="preserve"> </w:t>
            </w:r>
            <w:r w:rsidR="0012414F">
              <w:t xml:space="preserve">The Faculty Board meets </w:t>
            </w:r>
            <w:r w:rsidR="0012414F">
              <w:lastRenderedPageBreak/>
              <w:t>infrequently (once every quarter), how will this work?</w:t>
            </w:r>
            <w:r w:rsidR="001D73D8">
              <w:t xml:space="preserve"> What if important feedback should be given in between meetings?</w:t>
            </w:r>
          </w:p>
        </w:tc>
        <w:tc>
          <w:tcPr>
            <w:tcW w:w="5953" w:type="dxa"/>
          </w:tcPr>
          <w:p w:rsidR="0012414F" w:rsidRDefault="0012414F" w:rsidP="00442D33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The Faculty Board</w:t>
            </w:r>
            <w:r w:rsidR="002F73DE">
              <w:t xml:space="preserve"> can convene electronically </w:t>
            </w:r>
            <w:r w:rsidR="002F73DE">
              <w:lastRenderedPageBreak/>
              <w:t>thro</w:t>
            </w:r>
            <w:r w:rsidR="001D73D8">
              <w:t>ugh the Dean’s Circular</w:t>
            </w:r>
          </w:p>
          <w:p w:rsidR="0012414F" w:rsidRDefault="0012414F" w:rsidP="00442D33">
            <w:pPr>
              <w:pStyle w:val="ListParagraph"/>
              <w:numPr>
                <w:ilvl w:val="0"/>
                <w:numId w:val="3"/>
              </w:numPr>
            </w:pPr>
            <w:r>
              <w:t>The Dean’s Circular allows room for objection by anyone on cam</w:t>
            </w:r>
            <w:r w:rsidR="002F73DE">
              <w:t>pus</w:t>
            </w:r>
          </w:p>
          <w:p w:rsidR="0012414F" w:rsidRDefault="0012414F" w:rsidP="00442D33">
            <w:pPr>
              <w:pStyle w:val="ListParagraph"/>
              <w:numPr>
                <w:ilvl w:val="0"/>
                <w:numId w:val="3"/>
              </w:numPr>
            </w:pPr>
            <w:r>
              <w:t>Meetings are mandated by circumstance</w:t>
            </w:r>
          </w:p>
          <w:p w:rsidR="001D73D8" w:rsidRDefault="009F5F89" w:rsidP="009F5F89">
            <w:pPr>
              <w:pStyle w:val="ListParagraph"/>
              <w:numPr>
                <w:ilvl w:val="0"/>
                <w:numId w:val="3"/>
              </w:numPr>
            </w:pPr>
            <w:r>
              <w:t>The same should hold for the UOTT</w:t>
            </w:r>
          </w:p>
        </w:tc>
      </w:tr>
      <w:tr w:rsidR="002F73DE" w:rsidTr="00442D33">
        <w:tc>
          <w:tcPr>
            <w:tcW w:w="3823" w:type="dxa"/>
          </w:tcPr>
          <w:p w:rsidR="002F73DE" w:rsidRDefault="002F73DE" w:rsidP="00442D33">
            <w:r>
              <w:lastRenderedPageBreak/>
              <w:t>Q: Who sits on the Faculty Board</w:t>
            </w:r>
            <w:r w:rsidR="009F5F89">
              <w:t>?</w:t>
            </w:r>
          </w:p>
        </w:tc>
        <w:tc>
          <w:tcPr>
            <w:tcW w:w="5953" w:type="dxa"/>
          </w:tcPr>
          <w:p w:rsidR="002F73DE" w:rsidRDefault="002F73DE" w:rsidP="00442D33">
            <w:pPr>
              <w:pStyle w:val="ListParagraph"/>
              <w:numPr>
                <w:ilvl w:val="0"/>
                <w:numId w:val="3"/>
              </w:numPr>
            </w:pPr>
            <w:r>
              <w:t>Membership is extensive.</w:t>
            </w:r>
          </w:p>
          <w:p w:rsidR="002F73DE" w:rsidRDefault="009F5F89" w:rsidP="002F73DE">
            <w:pPr>
              <w:pStyle w:val="ListParagraph"/>
              <w:numPr>
                <w:ilvl w:val="0"/>
                <w:numId w:val="3"/>
              </w:numPr>
            </w:pPr>
            <w:r>
              <w:t>Prof. Ntusi will provide a list</w:t>
            </w:r>
          </w:p>
        </w:tc>
      </w:tr>
    </w:tbl>
    <w:p w:rsidR="00473CD0" w:rsidRDefault="00473CD0" w:rsidP="00473CD0"/>
    <w:p w:rsidR="002F73DE" w:rsidRPr="00D2592C" w:rsidRDefault="002F73DE" w:rsidP="002F73DE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Feedback from Faculty and Constituencies</w:t>
      </w:r>
    </w:p>
    <w:p w:rsidR="002F73DE" w:rsidRDefault="002F73DE" w:rsidP="002F73DE">
      <w:pPr>
        <w:pStyle w:val="ListParagraph"/>
        <w:numPr>
          <w:ilvl w:val="0"/>
          <w:numId w:val="3"/>
        </w:numPr>
      </w:pPr>
      <w:r>
        <w:t xml:space="preserve">Prelude: There is </w:t>
      </w:r>
      <w:r w:rsidR="009F5F89">
        <w:t xml:space="preserve">great support and </w:t>
      </w:r>
      <w:r>
        <w:t xml:space="preserve">optimism from the different constituents on campus about the </w:t>
      </w:r>
      <w:r w:rsidRPr="009F5F89">
        <w:rPr>
          <w:i/>
        </w:rPr>
        <w:t>Ad Hoc</w:t>
      </w:r>
      <w:r>
        <w:t xml:space="preserve"> Task Team as it displays a</w:t>
      </w:r>
      <w:r w:rsidR="009F5F89">
        <w:t xml:space="preserve"> genuine </w:t>
      </w:r>
      <w:r>
        <w:t>effort by the Dean Team</w:t>
      </w:r>
      <w:r w:rsidR="009F5F89">
        <w:t xml:space="preserve"> and Faculty leadership</w:t>
      </w:r>
      <w:r>
        <w:t xml:space="preserve"> to deal with student demands</w:t>
      </w:r>
      <w:r w:rsidR="009F5F89">
        <w:t xml:space="preserve"> timeously and effectively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08"/>
        <w:gridCol w:w="5268"/>
      </w:tblGrid>
      <w:tr w:rsidR="002F73DE" w:rsidTr="00842078">
        <w:tc>
          <w:tcPr>
            <w:tcW w:w="4508" w:type="dxa"/>
          </w:tcPr>
          <w:p w:rsidR="002F73DE" w:rsidRDefault="002F73DE" w:rsidP="002F73DE">
            <w:r>
              <w:t>Comment</w:t>
            </w:r>
          </w:p>
        </w:tc>
        <w:tc>
          <w:tcPr>
            <w:tcW w:w="5268" w:type="dxa"/>
          </w:tcPr>
          <w:p w:rsidR="002F73DE" w:rsidRDefault="002F73DE" w:rsidP="002F73DE">
            <w:r>
              <w:t>Response/Discussion</w:t>
            </w:r>
          </w:p>
        </w:tc>
      </w:tr>
      <w:tr w:rsidR="002F73DE" w:rsidTr="00842078">
        <w:tc>
          <w:tcPr>
            <w:tcW w:w="4508" w:type="dxa"/>
          </w:tcPr>
          <w:p w:rsidR="002F73DE" w:rsidRDefault="002F73DE" w:rsidP="002F73DE">
            <w:r>
              <w:t>Ensure all undergraduate student constituencies are represented in Selection Task Team</w:t>
            </w:r>
          </w:p>
        </w:tc>
        <w:tc>
          <w:tcPr>
            <w:tcW w:w="5268" w:type="dxa"/>
          </w:tcPr>
          <w:p w:rsidR="009F5F89" w:rsidRDefault="002F73DE" w:rsidP="002F73DE">
            <w:pPr>
              <w:pStyle w:val="ListParagraph"/>
              <w:numPr>
                <w:ilvl w:val="0"/>
                <w:numId w:val="3"/>
              </w:numPr>
            </w:pPr>
            <w:r>
              <w:t>All student constituencies are believed t</w:t>
            </w:r>
            <w:r w:rsidR="009F5F89">
              <w:t>o be represented at the moment</w:t>
            </w:r>
          </w:p>
          <w:p w:rsidR="002F73DE" w:rsidRDefault="002F73DE" w:rsidP="002F73DE">
            <w:pPr>
              <w:pStyle w:val="ListParagraph"/>
              <w:numPr>
                <w:ilvl w:val="0"/>
                <w:numId w:val="3"/>
              </w:numPr>
            </w:pPr>
            <w:r>
              <w:t xml:space="preserve">Any constituencies not represented will be allowed to </w:t>
            </w:r>
            <w:r w:rsidR="00554E1A">
              <w:t>present themselves through</w:t>
            </w:r>
            <w:r w:rsidR="009F5F89">
              <w:t xml:space="preserve"> the circulation of the minutes</w:t>
            </w:r>
          </w:p>
          <w:p w:rsidR="00E0180B" w:rsidRDefault="00E0180B" w:rsidP="00E0180B">
            <w:r>
              <w:t>Conclusion</w:t>
            </w:r>
          </w:p>
          <w:p w:rsidR="00554E1A" w:rsidRDefault="009F5F89" w:rsidP="00554E1A">
            <w:pPr>
              <w:pStyle w:val="ListParagraph"/>
              <w:numPr>
                <w:ilvl w:val="0"/>
                <w:numId w:val="3"/>
              </w:numPr>
            </w:pPr>
            <w:r>
              <w:t>Enquire about Decolonize FHS and whether they would like representation</w:t>
            </w:r>
          </w:p>
        </w:tc>
      </w:tr>
      <w:tr w:rsidR="002F73DE" w:rsidTr="00842078">
        <w:tc>
          <w:tcPr>
            <w:tcW w:w="4508" w:type="dxa"/>
          </w:tcPr>
          <w:p w:rsidR="002F73DE" w:rsidRDefault="00554E1A" w:rsidP="002F73DE">
            <w:r>
              <w:t>Selection Task Team should be expanded to include class representatives</w:t>
            </w:r>
          </w:p>
        </w:tc>
        <w:tc>
          <w:tcPr>
            <w:tcW w:w="5268" w:type="dxa"/>
          </w:tcPr>
          <w:p w:rsidR="002F73DE" w:rsidRDefault="00554E1A" w:rsidP="00554E1A">
            <w:pPr>
              <w:pStyle w:val="ListParagraph"/>
              <w:numPr>
                <w:ilvl w:val="0"/>
                <w:numId w:val="3"/>
              </w:numPr>
            </w:pPr>
            <w:r>
              <w:t xml:space="preserve">Important as this allows the inclusion of students who are not </w:t>
            </w:r>
            <w:r w:rsidR="009F5F89">
              <w:t>affiliated with any particular constituency</w:t>
            </w:r>
          </w:p>
          <w:p w:rsidR="00554E1A" w:rsidRDefault="009F5F89" w:rsidP="00554E1A">
            <w:pPr>
              <w:pStyle w:val="ListParagraph"/>
              <w:numPr>
                <w:ilvl w:val="0"/>
                <w:numId w:val="3"/>
              </w:numPr>
            </w:pPr>
            <w:r>
              <w:t>2 r</w:t>
            </w:r>
            <w:r w:rsidR="00554E1A">
              <w:t>epresentatives will be chosen from among the MBChB and Health and Rehabilitation class representatives</w:t>
            </w:r>
            <w:r>
              <w:t>, respectively</w:t>
            </w:r>
          </w:p>
          <w:p w:rsidR="00554E1A" w:rsidRDefault="009F5F89" w:rsidP="009F5F89">
            <w:pPr>
              <w:pStyle w:val="ListParagraph"/>
              <w:numPr>
                <w:ilvl w:val="0"/>
                <w:numId w:val="3"/>
              </w:numPr>
            </w:pPr>
            <w:r>
              <w:t xml:space="preserve">It is important that </w:t>
            </w:r>
            <w:r w:rsidR="00554E1A">
              <w:t>students not to be forc</w:t>
            </w:r>
            <w:r>
              <w:t>ed onto the Selection Task Team</w:t>
            </w:r>
          </w:p>
        </w:tc>
      </w:tr>
      <w:tr w:rsidR="002F73DE" w:rsidTr="00842078">
        <w:tc>
          <w:tcPr>
            <w:tcW w:w="4508" w:type="dxa"/>
          </w:tcPr>
          <w:p w:rsidR="002F73DE" w:rsidRDefault="00CA5499" w:rsidP="002F73DE">
            <w:r>
              <w:t xml:space="preserve">Selection and Nomination of </w:t>
            </w:r>
            <w:r w:rsidR="009F5F89">
              <w:t xml:space="preserve">Undergraduate </w:t>
            </w:r>
            <w:r>
              <w:t>Oversight Task Team did not deal in-depth with selections and nominations</w:t>
            </w:r>
          </w:p>
        </w:tc>
        <w:tc>
          <w:tcPr>
            <w:tcW w:w="5268" w:type="dxa"/>
          </w:tcPr>
          <w:p w:rsidR="00D77C0E" w:rsidRDefault="00CA5499" w:rsidP="00D77C0E">
            <w:pPr>
              <w:pStyle w:val="ListParagraph"/>
              <w:numPr>
                <w:ilvl w:val="0"/>
                <w:numId w:val="3"/>
              </w:numPr>
            </w:pPr>
            <w:r>
              <w:t>This was adequately dealt with and ou</w:t>
            </w:r>
            <w:r w:rsidR="00DE7752">
              <w:t xml:space="preserve">tlined in the document provided, so there will be no need to </w:t>
            </w:r>
            <w:r w:rsidR="009F5F89">
              <w:t>circulate a different document</w:t>
            </w:r>
          </w:p>
          <w:p w:rsidR="00A85942" w:rsidRDefault="00A85942" w:rsidP="00A85942">
            <w:pPr>
              <w:pStyle w:val="ListParagraph"/>
              <w:numPr>
                <w:ilvl w:val="0"/>
                <w:numId w:val="3"/>
              </w:numPr>
            </w:pPr>
            <w:r>
              <w:t xml:space="preserve">The same system </w:t>
            </w:r>
            <w:r w:rsidR="009F5F89">
              <w:t xml:space="preserve">was </w:t>
            </w:r>
            <w:r>
              <w:t>used in 201</w:t>
            </w:r>
            <w:r w:rsidRPr="00A85942">
              <w:t>6</w:t>
            </w:r>
            <w:r w:rsidR="009F5F89">
              <w:t xml:space="preserve"> with broad acceptance</w:t>
            </w:r>
          </w:p>
          <w:p w:rsidR="00A85942" w:rsidRDefault="00A85942" w:rsidP="00A85942">
            <w:pPr>
              <w:pStyle w:val="ListParagraph"/>
              <w:numPr>
                <w:ilvl w:val="0"/>
                <w:numId w:val="3"/>
              </w:numPr>
            </w:pPr>
            <w:r>
              <w:t xml:space="preserve">Each constituency to nominate a member and submit these nominations with a motivation as </w:t>
            </w:r>
            <w:r w:rsidR="009F5F89">
              <w:t>to why the nominee is qualified</w:t>
            </w:r>
          </w:p>
          <w:p w:rsidR="00A85942" w:rsidRDefault="00A85942" w:rsidP="00A85942">
            <w:pPr>
              <w:pStyle w:val="ListParagraph"/>
              <w:numPr>
                <w:ilvl w:val="0"/>
                <w:numId w:val="3"/>
              </w:numPr>
            </w:pPr>
            <w:r>
              <w:t>The voting proc</w:t>
            </w:r>
            <w:r w:rsidR="009F5F89">
              <w:t>ess will be one vote per person</w:t>
            </w:r>
          </w:p>
        </w:tc>
      </w:tr>
      <w:tr w:rsidR="002F73DE" w:rsidTr="00842078">
        <w:tc>
          <w:tcPr>
            <w:tcW w:w="4508" w:type="dxa"/>
          </w:tcPr>
          <w:p w:rsidR="002F73DE" w:rsidRDefault="00842078" w:rsidP="002F73DE">
            <w:r>
              <w:t>Process of reporting and providing outcomes to working</w:t>
            </w:r>
            <w:r w:rsidR="008C6C4F">
              <w:t xml:space="preserve"> groups are not yet established</w:t>
            </w:r>
          </w:p>
        </w:tc>
        <w:tc>
          <w:tcPr>
            <w:tcW w:w="5268" w:type="dxa"/>
          </w:tcPr>
          <w:p w:rsidR="002F73DE" w:rsidRDefault="00842078" w:rsidP="008C6C4F">
            <w:pPr>
              <w:pStyle w:val="ListParagraph"/>
              <w:numPr>
                <w:ilvl w:val="0"/>
                <w:numId w:val="3"/>
              </w:numPr>
            </w:pPr>
            <w:r>
              <w:t xml:space="preserve">This was </w:t>
            </w:r>
            <w:r w:rsidR="008C6C4F">
              <w:t>thought</w:t>
            </w:r>
            <w:r>
              <w:t xml:space="preserve"> to be beyond the scope of the </w:t>
            </w:r>
            <w:r w:rsidRPr="008C6C4F">
              <w:rPr>
                <w:i/>
              </w:rPr>
              <w:t>Ad Hoc</w:t>
            </w:r>
            <w:r>
              <w:t xml:space="preserve"> Task Team</w:t>
            </w:r>
            <w:r w:rsidR="008C6C4F">
              <w:t xml:space="preserve"> and would be left for the UOTT to deal with</w:t>
            </w:r>
          </w:p>
        </w:tc>
      </w:tr>
      <w:tr w:rsidR="002F73DE" w:rsidTr="00842078">
        <w:tc>
          <w:tcPr>
            <w:tcW w:w="4508" w:type="dxa"/>
          </w:tcPr>
          <w:p w:rsidR="00842078" w:rsidRDefault="00842078" w:rsidP="002F73DE">
            <w:r>
              <w:t>How will nominations be dealt with and who will review the nominations?</w:t>
            </w:r>
          </w:p>
          <w:p w:rsidR="00842078" w:rsidRDefault="00842078" w:rsidP="002F73DE">
            <w:r>
              <w:t>Recommendation of an external and independent person to b</w:t>
            </w:r>
            <w:r w:rsidR="008C6C4F">
              <w:t>e brought in</w:t>
            </w:r>
          </w:p>
        </w:tc>
        <w:tc>
          <w:tcPr>
            <w:tcW w:w="5268" w:type="dxa"/>
          </w:tcPr>
          <w:p w:rsidR="002F73DE" w:rsidRDefault="00842078" w:rsidP="00842078">
            <w:pPr>
              <w:pStyle w:val="ListParagraph"/>
              <w:numPr>
                <w:ilvl w:val="0"/>
                <w:numId w:val="3"/>
              </w:numPr>
            </w:pPr>
            <w:r>
              <w:t>The nominations will be dealt with and revi</w:t>
            </w:r>
            <w:r w:rsidR="008C6C4F">
              <w:t>ewed by the Selection Task Team</w:t>
            </w:r>
          </w:p>
          <w:p w:rsidR="00842078" w:rsidRDefault="008C6C4F" w:rsidP="00842078">
            <w:pPr>
              <w:pStyle w:val="ListParagraph"/>
              <w:numPr>
                <w:ilvl w:val="0"/>
                <w:numId w:val="3"/>
              </w:numPr>
            </w:pPr>
            <w:r>
              <w:t>Recommendation was accepted</w:t>
            </w:r>
          </w:p>
        </w:tc>
      </w:tr>
      <w:tr w:rsidR="00D77C0E" w:rsidTr="00842078">
        <w:tc>
          <w:tcPr>
            <w:tcW w:w="4508" w:type="dxa"/>
          </w:tcPr>
          <w:p w:rsidR="00D77C0E" w:rsidRDefault="00A85942" w:rsidP="002F73DE">
            <w:r>
              <w:t>The Selection Task Team</w:t>
            </w:r>
            <w:r w:rsidR="009D66CF">
              <w:t xml:space="preserve"> circulating the </w:t>
            </w:r>
            <w:r w:rsidR="009D66CF">
              <w:lastRenderedPageBreak/>
              <w:t>nomination list faculty wide for feedback</w:t>
            </w:r>
          </w:p>
        </w:tc>
        <w:tc>
          <w:tcPr>
            <w:tcW w:w="5268" w:type="dxa"/>
          </w:tcPr>
          <w:p w:rsidR="009D66C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The Selection Task Team will be composed </w:t>
            </w:r>
            <w:r>
              <w:lastRenderedPageBreak/>
              <w:t>of individu</w:t>
            </w:r>
            <w:r w:rsidR="008C6C4F">
              <w:t>als from various constituencies</w:t>
            </w:r>
          </w:p>
          <w:p w:rsidR="008C6C4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Each member of Selection Task Team is to feedback to their constituencies and therefore feedback will be received from </w:t>
            </w:r>
            <w:r w:rsidR="008C6C4F">
              <w:t>the faculty</w:t>
            </w:r>
          </w:p>
          <w:p w:rsidR="009D66C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t>This allows members of the faculty to have their v</w:t>
            </w:r>
            <w:r w:rsidR="008C6C4F">
              <w:t>oices via their representatives</w:t>
            </w:r>
          </w:p>
          <w:p w:rsidR="009D66CF" w:rsidRDefault="009D66CF" w:rsidP="009D66CF">
            <w:r>
              <w:t>Conclusion</w:t>
            </w:r>
          </w:p>
          <w:p w:rsidR="009D66C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t>The list of nominees will be circulated faculty wide f</w:t>
            </w:r>
            <w:r w:rsidR="008C6C4F">
              <w:t>or the purposes of transparency</w:t>
            </w:r>
          </w:p>
        </w:tc>
      </w:tr>
      <w:tr w:rsidR="009D66CF" w:rsidTr="00842078">
        <w:tc>
          <w:tcPr>
            <w:tcW w:w="4508" w:type="dxa"/>
          </w:tcPr>
          <w:p w:rsidR="009D66CF" w:rsidRDefault="009D66CF" w:rsidP="002F73DE">
            <w:r>
              <w:lastRenderedPageBreak/>
              <w:t>How will the Selection Task Team reach their decision on the candidates?</w:t>
            </w:r>
          </w:p>
        </w:tc>
        <w:tc>
          <w:tcPr>
            <w:tcW w:w="5268" w:type="dxa"/>
          </w:tcPr>
          <w:p w:rsidR="008C6C4F" w:rsidRDefault="008C6C4F" w:rsidP="009D66CF">
            <w:pPr>
              <w:pStyle w:val="ListParagraph"/>
              <w:numPr>
                <w:ilvl w:val="0"/>
                <w:numId w:val="3"/>
              </w:numPr>
            </w:pPr>
            <w:r>
              <w:t>A proposal made to have t</w:t>
            </w:r>
            <w:r w:rsidR="009D66CF">
              <w:t xml:space="preserve">he decision </w:t>
            </w:r>
            <w:r>
              <w:t>made via unanimous vote or consensus</w:t>
            </w:r>
          </w:p>
          <w:p w:rsidR="009D66C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Consensus may include all </w:t>
            </w:r>
            <w:r w:rsidR="008C6C4F">
              <w:t>the diverse voices</w:t>
            </w:r>
          </w:p>
          <w:p w:rsidR="008C6C4F" w:rsidRDefault="009D66CF" w:rsidP="009D66CF">
            <w:pPr>
              <w:pStyle w:val="ListParagraph"/>
              <w:numPr>
                <w:ilvl w:val="0"/>
                <w:numId w:val="3"/>
              </w:numPr>
            </w:pPr>
            <w:r>
              <w:t>Concern raised over the use of consensus</w:t>
            </w:r>
            <w:r w:rsidR="00E0180B">
              <w:t xml:space="preserve"> as</w:t>
            </w:r>
            <w:r w:rsidR="008C6C4F">
              <w:t xml:space="preserve"> a mechanism for selecting members of UOTT as</w:t>
            </w:r>
            <w:r w:rsidR="00E0180B">
              <w:t xml:space="preserve"> it may extend the length of the process</w:t>
            </w:r>
          </w:p>
          <w:p w:rsidR="009D66CF" w:rsidRDefault="00DE7752" w:rsidP="009D66CF">
            <w:pPr>
              <w:pStyle w:val="ListParagraph"/>
              <w:numPr>
                <w:ilvl w:val="0"/>
                <w:numId w:val="3"/>
              </w:numPr>
            </w:pPr>
            <w:r>
              <w:t>Therefore,</w:t>
            </w:r>
            <w:r w:rsidR="00E0180B">
              <w:t xml:space="preserve"> a more objective process should be established.</w:t>
            </w:r>
          </w:p>
          <w:p w:rsidR="00E0180B" w:rsidRDefault="00E0180B" w:rsidP="00E0180B">
            <w:r>
              <w:t>Conclusion</w:t>
            </w:r>
          </w:p>
          <w:p w:rsidR="00E0180B" w:rsidRDefault="00E0180B" w:rsidP="00E0180B">
            <w:pPr>
              <w:pStyle w:val="ListParagraph"/>
              <w:numPr>
                <w:ilvl w:val="0"/>
                <w:numId w:val="3"/>
              </w:numPr>
            </w:pPr>
            <w:r>
              <w:t>Voting will flatten the structure</w:t>
            </w:r>
          </w:p>
          <w:p w:rsidR="00E0180B" w:rsidRDefault="00E0180B" w:rsidP="00E0180B">
            <w:pPr>
              <w:pStyle w:val="ListParagraph"/>
              <w:numPr>
                <w:ilvl w:val="0"/>
                <w:numId w:val="3"/>
              </w:numPr>
            </w:pPr>
            <w:r>
              <w:t xml:space="preserve">Process calls for one vote per person. This allows the student voice to be </w:t>
            </w:r>
            <w:r w:rsidR="008C6C4F">
              <w:t>equal to that of a staff members</w:t>
            </w:r>
          </w:p>
          <w:p w:rsidR="00DE7752" w:rsidRDefault="00DE7752" w:rsidP="00E0180B">
            <w:pPr>
              <w:pStyle w:val="ListParagraph"/>
              <w:numPr>
                <w:ilvl w:val="0"/>
                <w:numId w:val="3"/>
              </w:numPr>
            </w:pPr>
            <w:r>
              <w:t>Process of a two</w:t>
            </w:r>
            <w:r w:rsidR="008C6C4F">
              <w:t xml:space="preserve"> thirds majority should be used</w:t>
            </w:r>
          </w:p>
          <w:p w:rsidR="008C6C4F" w:rsidRDefault="008C6C4F" w:rsidP="00E0180B">
            <w:pPr>
              <w:pStyle w:val="ListParagraph"/>
              <w:numPr>
                <w:ilvl w:val="0"/>
                <w:numId w:val="3"/>
              </w:numPr>
            </w:pPr>
            <w:r>
              <w:t>Recommendation was accepted</w:t>
            </w:r>
          </w:p>
        </w:tc>
      </w:tr>
      <w:tr w:rsidR="00DE7752" w:rsidTr="00842078">
        <w:tc>
          <w:tcPr>
            <w:tcW w:w="4508" w:type="dxa"/>
          </w:tcPr>
          <w:p w:rsidR="00DE7752" w:rsidRDefault="00DE7752" w:rsidP="002F73DE">
            <w:r>
              <w:t>Criteria do not deal with the diversity of the Oversight Committee.</w:t>
            </w:r>
            <w:r w:rsidR="008C6C4F">
              <w:t xml:space="preserve"> How will this be addressed?</w:t>
            </w:r>
          </w:p>
        </w:tc>
        <w:tc>
          <w:tcPr>
            <w:tcW w:w="5268" w:type="dxa"/>
          </w:tcPr>
          <w:p w:rsidR="00DE7752" w:rsidRDefault="00DE7752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Suggestion of a prescribed mechanism to ensure diversity of the members of </w:t>
            </w:r>
            <w:r w:rsidR="008C6C4F">
              <w:t>the UOTT</w:t>
            </w:r>
          </w:p>
          <w:p w:rsidR="008C6C4F" w:rsidRDefault="00DE7752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Concern raised over the </w:t>
            </w:r>
            <w:r w:rsidR="004A5DDE">
              <w:t>prescription of diversity as a mechanism</w:t>
            </w:r>
            <w:r w:rsidR="008C6C4F">
              <w:t xml:space="preserve"> to avoid conflict of interest</w:t>
            </w:r>
          </w:p>
          <w:p w:rsidR="00DE7752" w:rsidRDefault="004A5DDE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The Selection Task Team itself should be diverse enough to choose a diverse </w:t>
            </w:r>
            <w:r w:rsidR="008C6C4F">
              <w:t>UOTT</w:t>
            </w:r>
          </w:p>
          <w:p w:rsidR="004A5DDE" w:rsidRDefault="004A5DDE" w:rsidP="004A5DDE">
            <w:r>
              <w:t>Conclusion</w:t>
            </w:r>
          </w:p>
          <w:p w:rsidR="004A5DDE" w:rsidRDefault="004A5DDE" w:rsidP="004A5DDE">
            <w:pPr>
              <w:pStyle w:val="ListParagraph"/>
              <w:numPr>
                <w:ilvl w:val="0"/>
                <w:numId w:val="3"/>
              </w:numPr>
            </w:pPr>
            <w:r>
              <w:t>There should be no prescription of diversity in terms of race, gender, etc.</w:t>
            </w:r>
          </w:p>
          <w:p w:rsidR="004A5DDE" w:rsidRDefault="004A5DDE" w:rsidP="004A5DDE">
            <w:pPr>
              <w:pStyle w:val="ListParagraph"/>
              <w:numPr>
                <w:ilvl w:val="0"/>
                <w:numId w:val="3"/>
              </w:numPr>
            </w:pPr>
            <w:r>
              <w:t>There should be a prescription of the minimum number of students or staff members</w:t>
            </w:r>
            <w:r w:rsidR="008C6C4F">
              <w:t>; out of the 5 members of the UOTT there should be:</w:t>
            </w:r>
          </w:p>
          <w:p w:rsidR="004A5DDE" w:rsidRDefault="004A5DDE" w:rsidP="004A5DDE">
            <w:pPr>
              <w:pStyle w:val="ListParagraph"/>
              <w:numPr>
                <w:ilvl w:val="1"/>
                <w:numId w:val="3"/>
              </w:numPr>
            </w:pPr>
            <w:r>
              <w:t>1+ students</w:t>
            </w:r>
          </w:p>
          <w:p w:rsidR="004A5DDE" w:rsidRDefault="004A5DDE" w:rsidP="004A5DDE">
            <w:pPr>
              <w:pStyle w:val="ListParagraph"/>
              <w:numPr>
                <w:ilvl w:val="1"/>
                <w:numId w:val="3"/>
              </w:numPr>
            </w:pPr>
            <w:r>
              <w:t>1+ H</w:t>
            </w:r>
            <w:r w:rsidR="007F7B79">
              <w:t>ealth and Rehabilitation member</w:t>
            </w:r>
          </w:p>
          <w:p w:rsidR="007F7B79" w:rsidRDefault="004A5DDE" w:rsidP="004A5DDE">
            <w:pPr>
              <w:pStyle w:val="ListParagraph"/>
              <w:numPr>
                <w:ilvl w:val="0"/>
                <w:numId w:val="3"/>
              </w:numPr>
            </w:pPr>
            <w:r>
              <w:t>The Selection Task Team should be alerted on the dangers of establishing a homogenous committee</w:t>
            </w:r>
          </w:p>
          <w:p w:rsidR="004A5DDE" w:rsidRDefault="004A5DDE" w:rsidP="004A5DDE">
            <w:pPr>
              <w:pStyle w:val="ListParagraph"/>
              <w:numPr>
                <w:ilvl w:val="0"/>
                <w:numId w:val="3"/>
              </w:numPr>
            </w:pPr>
            <w:r>
              <w:t>This w</w:t>
            </w:r>
            <w:r w:rsidR="007F7B79">
              <w:t>ill be made as a recommendation</w:t>
            </w:r>
          </w:p>
          <w:p w:rsidR="007F7B79" w:rsidRDefault="007F7B79" w:rsidP="004A5DDE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Proposal was accepted</w:t>
            </w:r>
          </w:p>
        </w:tc>
      </w:tr>
      <w:tr w:rsidR="00001751" w:rsidTr="00842078">
        <w:tc>
          <w:tcPr>
            <w:tcW w:w="4508" w:type="dxa"/>
          </w:tcPr>
          <w:p w:rsidR="00001751" w:rsidRDefault="00001751" w:rsidP="002F73DE">
            <w:r>
              <w:lastRenderedPageBreak/>
              <w:t xml:space="preserve">The Faculty should provide the administrative support for the Selection Task Team and Oversight Committee </w:t>
            </w:r>
          </w:p>
        </w:tc>
        <w:tc>
          <w:tcPr>
            <w:tcW w:w="5268" w:type="dxa"/>
          </w:tcPr>
          <w:p w:rsidR="00001751" w:rsidRDefault="00001751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The Dean Team say </w:t>
            </w:r>
            <w:r w:rsidR="007F7B79">
              <w:t>the financial situation at the F</w:t>
            </w:r>
            <w:r>
              <w:t>aculty is dire and are trying</w:t>
            </w:r>
            <w:r w:rsidR="007F7B79">
              <w:t xml:space="preserve"> to cut costs at the moment</w:t>
            </w:r>
          </w:p>
          <w:p w:rsidR="00001751" w:rsidRDefault="00001751" w:rsidP="009D66CF">
            <w:pPr>
              <w:pStyle w:val="ListParagraph"/>
              <w:numPr>
                <w:ilvl w:val="0"/>
                <w:numId w:val="3"/>
              </w:numPr>
            </w:pPr>
            <w:r>
              <w:t>The meeting will not be a daily event and therefore a member of the administrative staff already in the sy</w:t>
            </w:r>
            <w:r w:rsidR="007F7B79">
              <w:t>stem could be enlisted to help</w:t>
            </w:r>
          </w:p>
          <w:p w:rsidR="00001751" w:rsidRDefault="00001751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Alternatively, a member of the </w:t>
            </w:r>
            <w:r w:rsidR="007F7B79">
              <w:t>UOTT</w:t>
            </w:r>
            <w:r>
              <w:t xml:space="preserve"> can have an administrative role</w:t>
            </w:r>
          </w:p>
          <w:p w:rsidR="007F7B79" w:rsidRDefault="00001751" w:rsidP="009D66CF">
            <w:pPr>
              <w:pStyle w:val="ListParagraph"/>
              <w:numPr>
                <w:ilvl w:val="0"/>
                <w:numId w:val="3"/>
              </w:numPr>
            </w:pPr>
            <w:r>
              <w:t>Concern raised over one of the members in the team taking on administrative duties</w:t>
            </w:r>
            <w:r w:rsidR="007F7B79">
              <w:t>, as they will all be full-time students or fully employed staff members and may not be able to take on additional administrative responsibilities</w:t>
            </w:r>
          </w:p>
          <w:p w:rsidR="00CA68A9" w:rsidRDefault="00CA68A9" w:rsidP="009D66CF">
            <w:pPr>
              <w:pStyle w:val="ListParagraph"/>
              <w:numPr>
                <w:ilvl w:val="0"/>
                <w:numId w:val="3"/>
              </w:numPr>
            </w:pPr>
            <w:r>
              <w:t xml:space="preserve">This process should be a priority </w:t>
            </w:r>
            <w:r w:rsidR="007F7B79">
              <w:t xml:space="preserve">for the Faculty and it is important that it is taken seriously to ensure its success; and </w:t>
            </w:r>
            <w:r>
              <w:t>if done right, will be a worthy investment in t</w:t>
            </w:r>
            <w:r w:rsidR="007F7B79">
              <w:t>he long term future of the Faculty</w:t>
            </w:r>
          </w:p>
          <w:p w:rsidR="00001751" w:rsidRDefault="00001751" w:rsidP="00001751">
            <w:r>
              <w:t>Conclusion</w:t>
            </w:r>
          </w:p>
          <w:p w:rsidR="00001751" w:rsidRDefault="00CA68A9" w:rsidP="00001751">
            <w:pPr>
              <w:pStyle w:val="ListParagraph"/>
              <w:numPr>
                <w:ilvl w:val="0"/>
                <w:numId w:val="3"/>
              </w:numPr>
            </w:pPr>
            <w:r>
              <w:t>The Dean Team will be consulted on this matter.</w:t>
            </w:r>
            <w:r w:rsidR="007F7B79">
              <w:t xml:space="preserve"> Prof. Ntusi to discuss this with the Dean team at DAC.</w:t>
            </w:r>
          </w:p>
        </w:tc>
      </w:tr>
    </w:tbl>
    <w:p w:rsidR="004A5DDE" w:rsidRPr="00D2592C" w:rsidRDefault="004A5DDE" w:rsidP="00D2592C">
      <w:pPr>
        <w:pStyle w:val="ListParagraph"/>
        <w:numPr>
          <w:ilvl w:val="0"/>
          <w:numId w:val="2"/>
        </w:numPr>
        <w:spacing w:before="240"/>
        <w:rPr>
          <w:b/>
        </w:rPr>
      </w:pPr>
      <w:r w:rsidRPr="00D2592C">
        <w:rPr>
          <w:b/>
        </w:rPr>
        <w:t>Way Forward</w:t>
      </w:r>
    </w:p>
    <w:p w:rsidR="00CA71C2" w:rsidRDefault="00CA71C2" w:rsidP="00CA71C2">
      <w:pPr>
        <w:spacing w:after="0"/>
      </w:pPr>
      <w:r>
        <w:t xml:space="preserve">Future of </w:t>
      </w:r>
      <w:r w:rsidRPr="007F7B79">
        <w:rPr>
          <w:i/>
        </w:rPr>
        <w:t>Ad Hoc</w:t>
      </w:r>
      <w:r>
        <w:t xml:space="preserve"> Task Team:</w:t>
      </w:r>
      <w:r w:rsidRPr="00CA71C2">
        <w:t xml:space="preserve"> </w:t>
      </w:r>
    </w:p>
    <w:p w:rsidR="00CA71C2" w:rsidRDefault="00CA71C2" w:rsidP="00CA71C2">
      <w:pPr>
        <w:pStyle w:val="ListParagraph"/>
        <w:numPr>
          <w:ilvl w:val="0"/>
          <w:numId w:val="3"/>
        </w:numPr>
        <w:spacing w:after="0"/>
      </w:pPr>
      <w:r w:rsidRPr="007F7B79">
        <w:rPr>
          <w:i/>
        </w:rPr>
        <w:t>Ad Hoc</w:t>
      </w:r>
      <w:r>
        <w:t xml:space="preserve"> Task Team is to be dissolved once the Sele</w:t>
      </w:r>
      <w:r w:rsidR="007F7B79">
        <w:t>ction Task Team is established</w:t>
      </w:r>
    </w:p>
    <w:p w:rsidR="00CA71C2" w:rsidRDefault="00CA71C2" w:rsidP="00CA71C2">
      <w:pPr>
        <w:pStyle w:val="ListParagraph"/>
        <w:numPr>
          <w:ilvl w:val="0"/>
          <w:numId w:val="3"/>
        </w:numPr>
      </w:pPr>
      <w:r w:rsidRPr="007F7B79">
        <w:rPr>
          <w:i/>
        </w:rPr>
        <w:t>Ad Hoc</w:t>
      </w:r>
      <w:r>
        <w:t xml:space="preserve"> Task Team will mandate process of Selection Task </w:t>
      </w:r>
      <w:r w:rsidR="007F7B79">
        <w:t>Team</w:t>
      </w:r>
    </w:p>
    <w:p w:rsidR="007F7B79" w:rsidRDefault="007F7B79" w:rsidP="00CA71C2">
      <w:pPr>
        <w:pStyle w:val="ListParagraph"/>
        <w:numPr>
          <w:ilvl w:val="0"/>
          <w:numId w:val="3"/>
        </w:numPr>
      </w:pPr>
      <w:r>
        <w:t>The proposed timelines for the process as follows</w:t>
      </w:r>
      <w:r w:rsidR="004C3568"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45"/>
        <w:gridCol w:w="4437"/>
      </w:tblGrid>
      <w:tr w:rsidR="004A5DDE" w:rsidTr="004A5DDE">
        <w:tc>
          <w:tcPr>
            <w:tcW w:w="4508" w:type="dxa"/>
          </w:tcPr>
          <w:p w:rsidR="004A5DDE" w:rsidRDefault="00CA71C2" w:rsidP="004A5DDE">
            <w:r>
              <w:t>Objective</w:t>
            </w:r>
          </w:p>
        </w:tc>
        <w:tc>
          <w:tcPr>
            <w:tcW w:w="4508" w:type="dxa"/>
          </w:tcPr>
          <w:p w:rsidR="004A5DDE" w:rsidRDefault="00CA71C2" w:rsidP="004A5DDE">
            <w:r>
              <w:t>Deadline</w:t>
            </w:r>
          </w:p>
        </w:tc>
      </w:tr>
      <w:tr w:rsidR="004A5DDE" w:rsidTr="004A5DDE">
        <w:tc>
          <w:tcPr>
            <w:tcW w:w="4508" w:type="dxa"/>
          </w:tcPr>
          <w:p w:rsidR="004A5DDE" w:rsidRDefault="00CA71C2" w:rsidP="004A5DDE">
            <w:r>
              <w:t>Modifications to document</w:t>
            </w:r>
          </w:p>
        </w:tc>
        <w:tc>
          <w:tcPr>
            <w:tcW w:w="4508" w:type="dxa"/>
          </w:tcPr>
          <w:p w:rsidR="004A5DDE" w:rsidRDefault="00CA71C2" w:rsidP="004A5DDE">
            <w:r>
              <w:t>18-19 February 2017</w:t>
            </w:r>
          </w:p>
        </w:tc>
      </w:tr>
      <w:tr w:rsidR="004A5DDE" w:rsidTr="004A5DDE">
        <w:tc>
          <w:tcPr>
            <w:tcW w:w="4508" w:type="dxa"/>
          </w:tcPr>
          <w:p w:rsidR="004A5DDE" w:rsidRDefault="00CA71C2" w:rsidP="004A5DDE">
            <w:r>
              <w:t>Circulation of document for comment</w:t>
            </w:r>
          </w:p>
        </w:tc>
        <w:tc>
          <w:tcPr>
            <w:tcW w:w="4508" w:type="dxa"/>
          </w:tcPr>
          <w:p w:rsidR="004A5DDE" w:rsidRDefault="00CA71C2" w:rsidP="004A5DDE">
            <w:r>
              <w:t xml:space="preserve">20 February 2017 </w:t>
            </w:r>
          </w:p>
        </w:tc>
      </w:tr>
      <w:tr w:rsidR="004A5DDE" w:rsidTr="004A5DDE">
        <w:tc>
          <w:tcPr>
            <w:tcW w:w="4508" w:type="dxa"/>
          </w:tcPr>
          <w:p w:rsidR="004A5DDE" w:rsidRDefault="00CA71C2" w:rsidP="004C3568">
            <w:r>
              <w:t>Submission of nominees</w:t>
            </w:r>
            <w:r w:rsidR="00CB44DA">
              <w:t xml:space="preserve"> for </w:t>
            </w:r>
            <w:r w:rsidR="004C3568">
              <w:t>UOTT by each constituency</w:t>
            </w:r>
          </w:p>
        </w:tc>
        <w:tc>
          <w:tcPr>
            <w:tcW w:w="4508" w:type="dxa"/>
          </w:tcPr>
          <w:p w:rsidR="004A5DDE" w:rsidRDefault="00CA71C2" w:rsidP="004A5DDE">
            <w:r>
              <w:t>2</w:t>
            </w:r>
            <w:r w:rsidRPr="00CA71C2">
              <w:rPr>
                <w:vertAlign w:val="superscript"/>
              </w:rPr>
              <w:t>nd</w:t>
            </w:r>
            <w:r>
              <w:t xml:space="preserve"> March 2017</w:t>
            </w:r>
          </w:p>
        </w:tc>
      </w:tr>
      <w:tr w:rsidR="00CB44DA" w:rsidTr="004A5DDE">
        <w:tc>
          <w:tcPr>
            <w:tcW w:w="4508" w:type="dxa"/>
          </w:tcPr>
          <w:p w:rsidR="00CB44DA" w:rsidRDefault="00CB44DA" w:rsidP="004A5DDE">
            <w:r>
              <w:t>Constitution of Selection Task Team</w:t>
            </w:r>
          </w:p>
        </w:tc>
        <w:tc>
          <w:tcPr>
            <w:tcW w:w="4508" w:type="dxa"/>
          </w:tcPr>
          <w:p w:rsidR="00CB44DA" w:rsidRDefault="004C3568" w:rsidP="004A5DDE">
            <w:r>
              <w:t>3</w:t>
            </w:r>
            <w:r w:rsidR="00CB44DA" w:rsidRPr="00CB44DA">
              <w:rPr>
                <w:vertAlign w:val="superscript"/>
              </w:rPr>
              <w:t>nd</w:t>
            </w:r>
            <w:r w:rsidR="00CB44DA">
              <w:t xml:space="preserve"> March 2017</w:t>
            </w:r>
          </w:p>
        </w:tc>
      </w:tr>
    </w:tbl>
    <w:p w:rsidR="004A5DDE" w:rsidRDefault="004A5DDE" w:rsidP="004A5DDE">
      <w:pPr>
        <w:ind w:left="360"/>
      </w:pPr>
    </w:p>
    <w:p w:rsidR="004C3568" w:rsidRDefault="004C3568" w:rsidP="004A5DDE">
      <w:pPr>
        <w:ind w:left="360"/>
      </w:pPr>
      <w:r>
        <w:t>First year students will also get an opportunity to give input into the process through class reps and the HSSC</w:t>
      </w:r>
    </w:p>
    <w:p w:rsidR="00CA71C2" w:rsidRPr="00D2592C" w:rsidRDefault="00CA71C2" w:rsidP="00CA71C2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Any other matters arising</w:t>
      </w:r>
    </w:p>
    <w:p w:rsidR="00CA71C2" w:rsidRDefault="00CA71C2" w:rsidP="00CA71C2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9"/>
        <w:gridCol w:w="4313"/>
      </w:tblGrid>
      <w:tr w:rsidR="00CA71C2" w:rsidTr="00CA71C2">
        <w:tc>
          <w:tcPr>
            <w:tcW w:w="4508" w:type="dxa"/>
          </w:tcPr>
          <w:p w:rsidR="00CA71C2" w:rsidRDefault="00CA71C2" w:rsidP="00CA71C2">
            <w:pPr>
              <w:pStyle w:val="ListParagraph"/>
              <w:ind w:left="0"/>
            </w:pPr>
            <w:r>
              <w:t>Issue</w:t>
            </w:r>
          </w:p>
        </w:tc>
        <w:tc>
          <w:tcPr>
            <w:tcW w:w="4508" w:type="dxa"/>
          </w:tcPr>
          <w:p w:rsidR="00CA71C2" w:rsidRDefault="00CA71C2" w:rsidP="00CA71C2">
            <w:pPr>
              <w:pStyle w:val="ListParagraph"/>
              <w:ind w:left="0"/>
            </w:pPr>
            <w:r>
              <w:t>Response/Discussion</w:t>
            </w:r>
          </w:p>
        </w:tc>
      </w:tr>
      <w:tr w:rsidR="00CA71C2" w:rsidTr="00CA71C2">
        <w:tc>
          <w:tcPr>
            <w:tcW w:w="4508" w:type="dxa"/>
          </w:tcPr>
          <w:p w:rsidR="00CA71C2" w:rsidRDefault="00CA71C2" w:rsidP="00CA71C2">
            <w:pPr>
              <w:pStyle w:val="ListParagraph"/>
              <w:ind w:left="0"/>
            </w:pPr>
            <w:r>
              <w:t>9 Nominees were put forth in 201</w:t>
            </w:r>
            <w:r w:rsidRPr="00CA71C2">
              <w:t>6</w:t>
            </w:r>
            <w:r w:rsidR="004C3568">
              <w:t xml:space="preserve"> to be part of the UOTT</w:t>
            </w:r>
            <w:r>
              <w:t xml:space="preserve"> but nothing happened. What will happen to these names?</w:t>
            </w:r>
          </w:p>
        </w:tc>
        <w:tc>
          <w:tcPr>
            <w:tcW w:w="4508" w:type="dxa"/>
          </w:tcPr>
          <w:p w:rsidR="00CA71C2" w:rsidRDefault="00CA71C2" w:rsidP="00CA71C2">
            <w:pPr>
              <w:pStyle w:val="ListParagraph"/>
              <w:numPr>
                <w:ilvl w:val="0"/>
                <w:numId w:val="3"/>
              </w:numPr>
            </w:pPr>
            <w:r>
              <w:t xml:space="preserve">The names will be added to the nominations to be received in 2017. </w:t>
            </w:r>
          </w:p>
          <w:p w:rsidR="00CA71C2" w:rsidRDefault="00CA71C2" w:rsidP="00CA71C2">
            <w:pPr>
              <w:pStyle w:val="ListParagraph"/>
              <w:numPr>
                <w:ilvl w:val="0"/>
                <w:numId w:val="3"/>
              </w:numPr>
            </w:pPr>
            <w:r>
              <w:t xml:space="preserve">The 9 nominees will be contacted to determine whether they still </w:t>
            </w:r>
            <w:r>
              <w:lastRenderedPageBreak/>
              <w:t>accept the nomination or choose to withdraw.</w:t>
            </w:r>
          </w:p>
        </w:tc>
      </w:tr>
      <w:tr w:rsidR="00CA71C2" w:rsidTr="00CA71C2">
        <w:tc>
          <w:tcPr>
            <w:tcW w:w="4508" w:type="dxa"/>
          </w:tcPr>
          <w:p w:rsidR="00CA71C2" w:rsidRDefault="00CA71C2" w:rsidP="00CA71C2">
            <w:pPr>
              <w:pStyle w:val="ListParagraph"/>
              <w:ind w:left="0"/>
            </w:pPr>
            <w:r>
              <w:lastRenderedPageBreak/>
              <w:t>Participation of 1</w:t>
            </w:r>
            <w:r w:rsidRPr="00CA71C2">
              <w:rPr>
                <w:vertAlign w:val="superscript"/>
              </w:rPr>
              <w:t>st</w:t>
            </w:r>
            <w:r>
              <w:t xml:space="preserve"> ye</w:t>
            </w:r>
            <w:r w:rsidR="00CB44DA">
              <w:t>ars in the selection process.</w:t>
            </w:r>
          </w:p>
        </w:tc>
        <w:tc>
          <w:tcPr>
            <w:tcW w:w="4508" w:type="dxa"/>
          </w:tcPr>
          <w:p w:rsidR="00CA71C2" w:rsidRDefault="00CB44DA" w:rsidP="00CB44DA">
            <w:pPr>
              <w:pStyle w:val="ListParagraph"/>
              <w:numPr>
                <w:ilvl w:val="0"/>
                <w:numId w:val="3"/>
              </w:numPr>
            </w:pPr>
            <w:r>
              <w:t>The 1</w:t>
            </w:r>
            <w:r w:rsidRPr="00CB44DA">
              <w:rPr>
                <w:vertAlign w:val="superscript"/>
              </w:rPr>
              <w:t>st</w:t>
            </w:r>
            <w:r>
              <w:t xml:space="preserve"> years will not be able to participate in the settin</w:t>
            </w:r>
            <w:r w:rsidR="004C3568">
              <w:t>g up of the Selection Task Team</w:t>
            </w:r>
          </w:p>
          <w:p w:rsidR="004C3568" w:rsidRDefault="004C3568" w:rsidP="00CB44DA">
            <w:pPr>
              <w:pStyle w:val="ListParagraph"/>
              <w:numPr>
                <w:ilvl w:val="0"/>
                <w:numId w:val="3"/>
              </w:numPr>
            </w:pPr>
            <w:r>
              <w:t>How crucial is it to have involvement of the first years in the process?</w:t>
            </w:r>
          </w:p>
          <w:p w:rsidR="00CB44DA" w:rsidRDefault="00CB44DA" w:rsidP="00CB44DA">
            <w:pPr>
              <w:pStyle w:val="ListParagraph"/>
              <w:numPr>
                <w:ilvl w:val="0"/>
                <w:numId w:val="3"/>
              </w:numPr>
            </w:pPr>
            <w:r>
              <w:t>They will</w:t>
            </w:r>
            <w:r w:rsidR="004C3568">
              <w:t xml:space="preserve"> and should</w:t>
            </w:r>
            <w:r>
              <w:t xml:space="preserve"> be allowed to comment on the nominees for the </w:t>
            </w:r>
            <w:r w:rsidR="004C3568">
              <w:t>UOTT along with the rest of the Faculty</w:t>
            </w:r>
          </w:p>
          <w:p w:rsidR="00CB44DA" w:rsidRDefault="00CB44DA" w:rsidP="004C3568">
            <w:pPr>
              <w:pStyle w:val="ListParagraph"/>
              <w:numPr>
                <w:ilvl w:val="0"/>
                <w:numId w:val="3"/>
              </w:numPr>
            </w:pPr>
            <w:r>
              <w:t>At the end of the first semester they will be</w:t>
            </w:r>
            <w:r w:rsidR="004C3568">
              <w:t xml:space="preserve"> asked to raise their concerns by the HSSC</w:t>
            </w:r>
          </w:p>
        </w:tc>
      </w:tr>
    </w:tbl>
    <w:p w:rsidR="00D2592C" w:rsidRDefault="00D2592C" w:rsidP="00D2592C"/>
    <w:p w:rsidR="00D2592C" w:rsidRPr="00D2592C" w:rsidRDefault="00D2592C" w:rsidP="00D2592C">
      <w:pPr>
        <w:pStyle w:val="ListParagraph"/>
        <w:numPr>
          <w:ilvl w:val="0"/>
          <w:numId w:val="2"/>
        </w:numPr>
        <w:rPr>
          <w:b/>
        </w:rPr>
      </w:pPr>
      <w:r w:rsidRPr="00D2592C">
        <w:rPr>
          <w:b/>
        </w:rPr>
        <w:t>Date for next meeting: 3</w:t>
      </w:r>
      <w:r w:rsidRPr="00D2592C">
        <w:rPr>
          <w:b/>
          <w:vertAlign w:val="superscript"/>
        </w:rPr>
        <w:t>rd</w:t>
      </w:r>
      <w:r w:rsidRPr="00D2592C">
        <w:rPr>
          <w:b/>
        </w:rPr>
        <w:t xml:space="preserve"> March 2017.</w:t>
      </w:r>
    </w:p>
    <w:sectPr w:rsidR="00D2592C" w:rsidRPr="00D25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272"/>
    <w:multiLevelType w:val="hybridMultilevel"/>
    <w:tmpl w:val="F0D4AF82"/>
    <w:lvl w:ilvl="0" w:tplc="741CB1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F6994"/>
    <w:multiLevelType w:val="hybridMultilevel"/>
    <w:tmpl w:val="6090F38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13894"/>
    <w:multiLevelType w:val="hybridMultilevel"/>
    <w:tmpl w:val="8B3E75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D31AC"/>
    <w:multiLevelType w:val="hybridMultilevel"/>
    <w:tmpl w:val="F464662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D"/>
    <w:rsid w:val="00001751"/>
    <w:rsid w:val="0012414F"/>
    <w:rsid w:val="001D73D8"/>
    <w:rsid w:val="00221D30"/>
    <w:rsid w:val="002F73DE"/>
    <w:rsid w:val="00333857"/>
    <w:rsid w:val="00370AAF"/>
    <w:rsid w:val="003A7314"/>
    <w:rsid w:val="003C6FD1"/>
    <w:rsid w:val="003F6026"/>
    <w:rsid w:val="00442D33"/>
    <w:rsid w:val="00473CD0"/>
    <w:rsid w:val="00483A61"/>
    <w:rsid w:val="004A5DDE"/>
    <w:rsid w:val="004C3568"/>
    <w:rsid w:val="004F17F6"/>
    <w:rsid w:val="00554E1A"/>
    <w:rsid w:val="005C05EB"/>
    <w:rsid w:val="006C017F"/>
    <w:rsid w:val="00793151"/>
    <w:rsid w:val="007F7B79"/>
    <w:rsid w:val="00842078"/>
    <w:rsid w:val="008C6C4F"/>
    <w:rsid w:val="009B4961"/>
    <w:rsid w:val="009D66CF"/>
    <w:rsid w:val="009F5F89"/>
    <w:rsid w:val="00A06ECC"/>
    <w:rsid w:val="00A85942"/>
    <w:rsid w:val="00AC2AE8"/>
    <w:rsid w:val="00AD4C38"/>
    <w:rsid w:val="00B73A64"/>
    <w:rsid w:val="00C8084D"/>
    <w:rsid w:val="00C95B4D"/>
    <w:rsid w:val="00CA5499"/>
    <w:rsid w:val="00CA68A9"/>
    <w:rsid w:val="00CA71C2"/>
    <w:rsid w:val="00CB44DA"/>
    <w:rsid w:val="00CD3795"/>
    <w:rsid w:val="00D2592C"/>
    <w:rsid w:val="00D25B91"/>
    <w:rsid w:val="00D77C0E"/>
    <w:rsid w:val="00DE7752"/>
    <w:rsid w:val="00E0180B"/>
    <w:rsid w:val="00E8535A"/>
    <w:rsid w:val="00E919AC"/>
    <w:rsid w:val="00F209ED"/>
    <w:rsid w:val="00FA7985"/>
    <w:rsid w:val="00FB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A28603-8073-4DB1-B27B-F4E01316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B4D"/>
    <w:pPr>
      <w:ind w:left="720"/>
      <w:contextualSpacing/>
    </w:pPr>
  </w:style>
  <w:style w:type="table" w:styleId="TableGrid">
    <w:name w:val="Table Grid"/>
    <w:basedOn w:val="TableNormal"/>
    <w:uiPriority w:val="39"/>
    <w:rsid w:val="0033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6E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E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E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Windows User</cp:lastModifiedBy>
  <cp:revision>3</cp:revision>
  <dcterms:created xsi:type="dcterms:W3CDTF">2017-02-20T18:45:00Z</dcterms:created>
  <dcterms:modified xsi:type="dcterms:W3CDTF">2017-02-21T06:31:00Z</dcterms:modified>
</cp:coreProperties>
</file>