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13A" w:rsidRDefault="0076039E" w:rsidP="00106B5A">
      <w:pPr>
        <w:spacing w:after="0" w:line="240" w:lineRule="auto"/>
        <w:jc w:val="center"/>
      </w:pPr>
      <w:r>
        <w:rPr>
          <w:noProof/>
          <w:lang w:val="en-GB" w:eastAsia="en-GB"/>
        </w:rPr>
        <w:drawing>
          <wp:inline distT="0" distB="0" distL="0" distR="0" wp14:anchorId="4B17181A">
            <wp:extent cx="3011805" cy="725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1805" cy="725170"/>
                    </a:xfrm>
                    <a:prstGeom prst="rect">
                      <a:avLst/>
                    </a:prstGeom>
                    <a:noFill/>
                  </pic:spPr>
                </pic:pic>
              </a:graphicData>
            </a:graphic>
          </wp:inline>
        </w:drawing>
      </w:r>
    </w:p>
    <w:p w:rsidR="0085578F" w:rsidRPr="00106B5A" w:rsidRDefault="0085578F" w:rsidP="00106B5A">
      <w:pPr>
        <w:spacing w:after="0" w:line="240" w:lineRule="auto"/>
        <w:jc w:val="both"/>
        <w:rPr>
          <w:rFonts w:ascii="Times New Roman" w:hAnsi="Times New Roman" w:cs="Times New Roman"/>
        </w:rPr>
      </w:pPr>
    </w:p>
    <w:p w:rsidR="0076039E" w:rsidRDefault="0076039E" w:rsidP="00F3595A">
      <w:pPr>
        <w:spacing w:after="0" w:line="240" w:lineRule="auto"/>
        <w:rPr>
          <w:b/>
          <w:bCs/>
          <w:sz w:val="32"/>
          <w:szCs w:val="32"/>
          <w:lang w:val="en-GB"/>
        </w:rPr>
      </w:pPr>
    </w:p>
    <w:p w:rsidR="00F3595A" w:rsidRPr="00F3595A" w:rsidRDefault="007B12F2" w:rsidP="00F3595A">
      <w:pPr>
        <w:spacing w:after="0" w:line="240" w:lineRule="auto"/>
        <w:rPr>
          <w:b/>
          <w:i/>
          <w:sz w:val="28"/>
          <w:szCs w:val="28"/>
          <w:lang w:val="en-GB"/>
        </w:rPr>
      </w:pPr>
      <w:r w:rsidRPr="00832E83">
        <w:rPr>
          <w:b/>
          <w:bCs/>
          <w:sz w:val="32"/>
          <w:szCs w:val="32"/>
          <w:lang w:val="en-GB"/>
        </w:rPr>
        <w:t>MEDIA RELEASE</w:t>
      </w:r>
    </w:p>
    <w:p w:rsidR="007B12F2" w:rsidRPr="00F3595A" w:rsidRDefault="00F3595A" w:rsidP="007B12F2">
      <w:pPr>
        <w:spacing w:after="0" w:line="240" w:lineRule="auto"/>
        <w:rPr>
          <w:b/>
          <w:sz w:val="24"/>
          <w:szCs w:val="24"/>
          <w:lang w:val="en-GB"/>
        </w:rPr>
      </w:pPr>
      <w:r w:rsidRPr="00F3595A">
        <w:rPr>
          <w:b/>
          <w:sz w:val="24"/>
          <w:szCs w:val="24"/>
          <w:lang w:val="en-GB"/>
        </w:rPr>
        <w:t xml:space="preserve">From day </w:t>
      </w:r>
      <w:r w:rsidR="00F07409">
        <w:rPr>
          <w:b/>
          <w:sz w:val="24"/>
          <w:szCs w:val="24"/>
          <w:lang w:val="en-GB"/>
        </w:rPr>
        <w:t>three</w:t>
      </w:r>
      <w:r w:rsidRPr="00F3595A">
        <w:rPr>
          <w:b/>
          <w:sz w:val="24"/>
          <w:szCs w:val="24"/>
          <w:lang w:val="en-GB"/>
        </w:rPr>
        <w:t xml:space="preserve"> of the Third Global Symposium on Health Systems Research</w:t>
      </w:r>
    </w:p>
    <w:p w:rsidR="00F3595A" w:rsidRDefault="00F3595A" w:rsidP="007B12F2">
      <w:pPr>
        <w:spacing w:after="0" w:line="240" w:lineRule="auto"/>
        <w:rPr>
          <w:b/>
          <w:sz w:val="24"/>
          <w:szCs w:val="24"/>
          <w:lang w:val="en-GB"/>
        </w:rPr>
      </w:pPr>
    </w:p>
    <w:p w:rsidR="007B12F2" w:rsidRPr="00645E23" w:rsidRDefault="007B12F2" w:rsidP="007B12F2">
      <w:pPr>
        <w:spacing w:after="0" w:line="240" w:lineRule="auto"/>
        <w:rPr>
          <w:b/>
          <w:sz w:val="24"/>
          <w:szCs w:val="24"/>
          <w:lang w:val="en-GB"/>
        </w:rPr>
      </w:pPr>
      <w:r w:rsidRPr="00645E23">
        <w:rPr>
          <w:b/>
          <w:sz w:val="24"/>
          <w:szCs w:val="24"/>
          <w:lang w:val="en-GB"/>
        </w:rPr>
        <w:t>For immediate comment</w:t>
      </w:r>
    </w:p>
    <w:p w:rsidR="007B12F2" w:rsidRPr="006547D4" w:rsidRDefault="007B12F2" w:rsidP="007B12F2">
      <w:pPr>
        <w:spacing w:after="0" w:line="240" w:lineRule="auto"/>
        <w:rPr>
          <w:rStyle w:val="Hyperlink"/>
          <w:rFonts w:cstheme="minorHAnsi"/>
          <w:i/>
          <w:lang w:val="fr-CH"/>
        </w:rPr>
      </w:pPr>
    </w:p>
    <w:p w:rsidR="007B12F2" w:rsidRPr="00F81E4F" w:rsidRDefault="007B12F2" w:rsidP="007B12F2">
      <w:pPr>
        <w:spacing w:after="0" w:line="240" w:lineRule="auto"/>
        <w:rPr>
          <w:rFonts w:cstheme="minorHAnsi"/>
          <w:lang w:val="fr-CH"/>
        </w:rPr>
      </w:pPr>
    </w:p>
    <w:p w:rsidR="007B12F2" w:rsidRDefault="007B12F2" w:rsidP="007B12F2">
      <w:pPr>
        <w:spacing w:after="0" w:line="240" w:lineRule="auto"/>
        <w:rPr>
          <w:sz w:val="24"/>
          <w:szCs w:val="24"/>
          <w:lang w:val="en-GB"/>
        </w:rPr>
      </w:pPr>
    </w:p>
    <w:p w:rsidR="00B824CD" w:rsidRDefault="00B824CD" w:rsidP="007B12F2">
      <w:pPr>
        <w:spacing w:after="0" w:line="240" w:lineRule="auto"/>
        <w:jc w:val="center"/>
        <w:rPr>
          <w:b/>
          <w:sz w:val="28"/>
          <w:szCs w:val="28"/>
          <w:lang w:val="en-GB"/>
        </w:rPr>
      </w:pPr>
      <w:r>
        <w:rPr>
          <w:b/>
          <w:sz w:val="28"/>
          <w:szCs w:val="28"/>
          <w:lang w:val="en-GB"/>
        </w:rPr>
        <w:t>Inclusive engagement is</w:t>
      </w:r>
      <w:r w:rsidR="007F0E8B">
        <w:rPr>
          <w:b/>
          <w:sz w:val="28"/>
          <w:szCs w:val="28"/>
          <w:lang w:val="en-GB"/>
        </w:rPr>
        <w:t xml:space="preserve"> the</w:t>
      </w:r>
      <w:bookmarkStart w:id="0" w:name="_GoBack"/>
      <w:bookmarkEnd w:id="0"/>
      <w:r>
        <w:rPr>
          <w:b/>
          <w:sz w:val="28"/>
          <w:szCs w:val="28"/>
          <w:lang w:val="en-GB"/>
        </w:rPr>
        <w:t xml:space="preserve"> key to shaping health systems</w:t>
      </w:r>
    </w:p>
    <w:p w:rsidR="007B12F2" w:rsidRDefault="007B12F2" w:rsidP="007B12F2">
      <w:pPr>
        <w:spacing w:after="0" w:line="240" w:lineRule="auto"/>
        <w:rPr>
          <w:sz w:val="24"/>
          <w:szCs w:val="24"/>
          <w:lang w:val="en-GB"/>
        </w:rPr>
      </w:pPr>
    </w:p>
    <w:p w:rsidR="007B12F2" w:rsidRDefault="007B12F2" w:rsidP="007B12F2">
      <w:pPr>
        <w:spacing w:after="0" w:line="240" w:lineRule="auto"/>
        <w:rPr>
          <w:sz w:val="24"/>
          <w:szCs w:val="24"/>
          <w:lang w:val="en-GB"/>
        </w:rPr>
      </w:pPr>
    </w:p>
    <w:p w:rsidR="007B6ED8" w:rsidRDefault="00B510C7" w:rsidP="00B510C7">
      <w:pPr>
        <w:spacing w:after="0" w:line="240" w:lineRule="auto"/>
        <w:rPr>
          <w:sz w:val="24"/>
          <w:szCs w:val="24"/>
          <w:lang w:val="en-ZA"/>
        </w:rPr>
      </w:pPr>
      <w:r>
        <w:rPr>
          <w:b/>
          <w:sz w:val="24"/>
          <w:szCs w:val="24"/>
          <w:lang w:val="en-ZA"/>
        </w:rPr>
        <w:t>Cape Town, South Africa, 3</w:t>
      </w:r>
      <w:r w:rsidR="00FF34B3">
        <w:rPr>
          <w:b/>
          <w:sz w:val="24"/>
          <w:szCs w:val="24"/>
          <w:lang w:val="en-ZA"/>
        </w:rPr>
        <w:t xml:space="preserve"> October </w:t>
      </w:r>
      <w:r w:rsidR="007B12F2" w:rsidRPr="006547D4">
        <w:rPr>
          <w:b/>
          <w:sz w:val="24"/>
          <w:szCs w:val="24"/>
          <w:lang w:val="en-ZA"/>
        </w:rPr>
        <w:t>2014</w:t>
      </w:r>
      <w:r w:rsidR="0076039E">
        <w:rPr>
          <w:b/>
          <w:sz w:val="24"/>
          <w:szCs w:val="24"/>
          <w:lang w:val="en-ZA"/>
        </w:rPr>
        <w:t xml:space="preserve">, </w:t>
      </w:r>
      <w:r w:rsidR="00B824CD">
        <w:rPr>
          <w:b/>
          <w:sz w:val="24"/>
          <w:szCs w:val="24"/>
          <w:lang w:val="en-ZA"/>
        </w:rPr>
        <w:t>21</w:t>
      </w:r>
      <w:r w:rsidR="007B12F2">
        <w:rPr>
          <w:b/>
          <w:sz w:val="24"/>
          <w:szCs w:val="24"/>
          <w:lang w:val="en-ZA"/>
        </w:rPr>
        <w:t xml:space="preserve">h00 SAST </w:t>
      </w:r>
      <w:r w:rsidR="005575DA">
        <w:rPr>
          <w:sz w:val="24"/>
          <w:szCs w:val="24"/>
          <w:lang w:val="en-ZA"/>
        </w:rPr>
        <w:t xml:space="preserve">– </w:t>
      </w:r>
      <w:r w:rsidR="000346BE">
        <w:rPr>
          <w:sz w:val="24"/>
          <w:szCs w:val="24"/>
          <w:lang w:val="en-ZA"/>
        </w:rPr>
        <w:t xml:space="preserve">Following a week of dynamic </w:t>
      </w:r>
      <w:r w:rsidR="00BC468C">
        <w:rPr>
          <w:sz w:val="24"/>
          <w:szCs w:val="24"/>
          <w:lang w:val="en-ZA"/>
        </w:rPr>
        <w:t xml:space="preserve">and incisive </w:t>
      </w:r>
      <w:r w:rsidR="00AC6B1C">
        <w:rPr>
          <w:sz w:val="24"/>
          <w:szCs w:val="24"/>
          <w:lang w:val="en-ZA"/>
        </w:rPr>
        <w:t>dialogue</w:t>
      </w:r>
      <w:r w:rsidR="000346BE">
        <w:rPr>
          <w:sz w:val="24"/>
          <w:szCs w:val="24"/>
          <w:lang w:val="en-ZA"/>
        </w:rPr>
        <w:t xml:space="preserve"> </w:t>
      </w:r>
      <w:r w:rsidR="0077688C">
        <w:rPr>
          <w:sz w:val="24"/>
          <w:szCs w:val="24"/>
          <w:lang w:val="en-ZA"/>
        </w:rPr>
        <w:t>among almost 2000</w:t>
      </w:r>
      <w:r w:rsidR="00BC468C">
        <w:rPr>
          <w:sz w:val="24"/>
          <w:szCs w:val="24"/>
          <w:lang w:val="en-ZA"/>
        </w:rPr>
        <w:t xml:space="preserve"> </w:t>
      </w:r>
      <w:r w:rsidR="007B6ED8">
        <w:rPr>
          <w:sz w:val="24"/>
          <w:szCs w:val="24"/>
          <w:lang w:val="en-ZA"/>
        </w:rPr>
        <w:t xml:space="preserve">participants from </w:t>
      </w:r>
      <w:r w:rsidR="0077688C">
        <w:rPr>
          <w:sz w:val="24"/>
          <w:szCs w:val="24"/>
          <w:lang w:val="en-ZA"/>
        </w:rPr>
        <w:t>125</w:t>
      </w:r>
      <w:r w:rsidR="007B6ED8">
        <w:rPr>
          <w:sz w:val="24"/>
          <w:szCs w:val="24"/>
          <w:lang w:val="en-ZA"/>
        </w:rPr>
        <w:t xml:space="preserve"> countries</w:t>
      </w:r>
      <w:r w:rsidR="00BC468C">
        <w:rPr>
          <w:sz w:val="24"/>
          <w:szCs w:val="24"/>
          <w:lang w:val="en-ZA"/>
        </w:rPr>
        <w:t xml:space="preserve"> on the science and practice of people-centred health systems, </w:t>
      </w:r>
      <w:r w:rsidR="000346BE">
        <w:rPr>
          <w:sz w:val="24"/>
          <w:szCs w:val="24"/>
          <w:lang w:val="en-ZA"/>
        </w:rPr>
        <w:t xml:space="preserve">the Third Global Symposium on Health Systems Research in Cape Town, South Africa </w:t>
      </w:r>
      <w:r w:rsidR="00130BC6">
        <w:rPr>
          <w:sz w:val="24"/>
          <w:szCs w:val="24"/>
          <w:lang w:val="en-ZA"/>
        </w:rPr>
        <w:t>concluded</w:t>
      </w:r>
      <w:r w:rsidR="000346BE">
        <w:rPr>
          <w:sz w:val="24"/>
          <w:szCs w:val="24"/>
          <w:lang w:val="en-ZA"/>
        </w:rPr>
        <w:t xml:space="preserve"> on Friday 3 October 2014</w:t>
      </w:r>
      <w:r w:rsidR="00130BC6">
        <w:rPr>
          <w:sz w:val="24"/>
          <w:szCs w:val="24"/>
          <w:lang w:val="en-ZA"/>
        </w:rPr>
        <w:t xml:space="preserve"> with </w:t>
      </w:r>
      <w:r w:rsidR="006200F5">
        <w:rPr>
          <w:sz w:val="24"/>
          <w:szCs w:val="24"/>
          <w:lang w:val="en-ZA"/>
        </w:rPr>
        <w:t xml:space="preserve">reflections on </w:t>
      </w:r>
      <w:r w:rsidR="0080612C">
        <w:rPr>
          <w:sz w:val="24"/>
          <w:szCs w:val="24"/>
          <w:lang w:val="en-ZA"/>
        </w:rPr>
        <w:t>the meeting, the</w:t>
      </w:r>
      <w:r w:rsidR="00130BC6">
        <w:rPr>
          <w:sz w:val="24"/>
          <w:szCs w:val="24"/>
          <w:lang w:val="en-ZA"/>
        </w:rPr>
        <w:t xml:space="preserve"> declaration of the Cape Town Statement and the announcement of the </w:t>
      </w:r>
      <w:r w:rsidR="0080612C">
        <w:rPr>
          <w:sz w:val="24"/>
          <w:szCs w:val="24"/>
          <w:lang w:val="en-ZA"/>
        </w:rPr>
        <w:t>2016</w:t>
      </w:r>
      <w:r w:rsidR="00130BC6">
        <w:rPr>
          <w:sz w:val="24"/>
          <w:szCs w:val="24"/>
          <w:lang w:val="en-ZA"/>
        </w:rPr>
        <w:t xml:space="preserve"> Symposium</w:t>
      </w:r>
      <w:r w:rsidR="000346BE">
        <w:rPr>
          <w:sz w:val="24"/>
          <w:szCs w:val="24"/>
          <w:lang w:val="en-ZA"/>
        </w:rPr>
        <w:t xml:space="preserve">.  </w:t>
      </w:r>
    </w:p>
    <w:p w:rsidR="007B6ED8" w:rsidRDefault="007B6ED8" w:rsidP="00B510C7">
      <w:pPr>
        <w:spacing w:after="0" w:line="240" w:lineRule="auto"/>
        <w:rPr>
          <w:sz w:val="24"/>
          <w:szCs w:val="24"/>
          <w:lang w:val="en-ZA"/>
        </w:rPr>
      </w:pPr>
    </w:p>
    <w:p w:rsidR="006525DB" w:rsidRDefault="002B1CB4" w:rsidP="00B510C7">
      <w:pPr>
        <w:spacing w:after="0" w:line="240" w:lineRule="auto"/>
        <w:rPr>
          <w:sz w:val="24"/>
          <w:szCs w:val="24"/>
          <w:lang w:val="en-ZA"/>
        </w:rPr>
      </w:pPr>
      <w:r>
        <w:rPr>
          <w:sz w:val="24"/>
          <w:szCs w:val="24"/>
          <w:lang w:val="en-ZA"/>
        </w:rPr>
        <w:t xml:space="preserve">During a </w:t>
      </w:r>
      <w:r w:rsidR="004677BB">
        <w:rPr>
          <w:sz w:val="24"/>
          <w:szCs w:val="24"/>
          <w:lang w:val="en-ZA"/>
        </w:rPr>
        <w:t>programme totalling four plenary sessions, 170 concurrent and satellite sessions, 572 posters and 11 films, t</w:t>
      </w:r>
      <w:r w:rsidR="0077688C">
        <w:rPr>
          <w:sz w:val="24"/>
          <w:szCs w:val="24"/>
          <w:lang w:val="en-ZA"/>
        </w:rPr>
        <w:t>he Symposium provided a collective platform where</w:t>
      </w:r>
      <w:r w:rsidR="004677BB">
        <w:rPr>
          <w:sz w:val="24"/>
          <w:szCs w:val="24"/>
          <w:lang w:val="en-ZA"/>
        </w:rPr>
        <w:t xml:space="preserve"> participants </w:t>
      </w:r>
      <w:r w:rsidR="00116F37">
        <w:rPr>
          <w:sz w:val="24"/>
          <w:szCs w:val="24"/>
          <w:lang w:val="en-ZA"/>
        </w:rPr>
        <w:t xml:space="preserve">deepened their understanding of people-centred health systems by sharing </w:t>
      </w:r>
      <w:r>
        <w:rPr>
          <w:sz w:val="24"/>
          <w:szCs w:val="24"/>
          <w:lang w:val="en-ZA"/>
        </w:rPr>
        <w:t xml:space="preserve">the challenges and possibilities presented by </w:t>
      </w:r>
      <w:r w:rsidR="004677BB">
        <w:rPr>
          <w:sz w:val="24"/>
          <w:szCs w:val="24"/>
          <w:lang w:val="en-ZA"/>
        </w:rPr>
        <w:t>evidence, questions, concepts and practice</w:t>
      </w:r>
      <w:r>
        <w:rPr>
          <w:sz w:val="24"/>
          <w:szCs w:val="24"/>
          <w:lang w:val="en-ZA"/>
        </w:rPr>
        <w:t xml:space="preserve"> generated in this </w:t>
      </w:r>
      <w:r w:rsidR="00E248DB">
        <w:rPr>
          <w:sz w:val="24"/>
          <w:szCs w:val="24"/>
          <w:lang w:val="en-ZA"/>
        </w:rPr>
        <w:t xml:space="preserve">evolving and important </w:t>
      </w:r>
      <w:r>
        <w:rPr>
          <w:sz w:val="24"/>
          <w:szCs w:val="24"/>
          <w:lang w:val="en-ZA"/>
        </w:rPr>
        <w:t>field</w:t>
      </w:r>
      <w:r w:rsidR="00E248DB">
        <w:rPr>
          <w:sz w:val="24"/>
          <w:szCs w:val="24"/>
          <w:lang w:val="en-ZA"/>
        </w:rPr>
        <w:t xml:space="preserve"> of research.</w:t>
      </w:r>
      <w:r w:rsidR="00116F37">
        <w:rPr>
          <w:sz w:val="24"/>
          <w:szCs w:val="24"/>
          <w:lang w:val="en-ZA"/>
        </w:rPr>
        <w:t xml:space="preserve">  </w:t>
      </w:r>
    </w:p>
    <w:p w:rsidR="006200F5" w:rsidRDefault="006200F5" w:rsidP="00B510C7">
      <w:pPr>
        <w:spacing w:after="0" w:line="240" w:lineRule="auto"/>
        <w:rPr>
          <w:sz w:val="24"/>
          <w:szCs w:val="24"/>
          <w:lang w:val="en-ZA"/>
        </w:rPr>
      </w:pPr>
    </w:p>
    <w:p w:rsidR="006200F5" w:rsidRDefault="006200F5" w:rsidP="006200F5">
      <w:pPr>
        <w:spacing w:after="0" w:line="240" w:lineRule="auto"/>
        <w:rPr>
          <w:sz w:val="24"/>
          <w:szCs w:val="24"/>
          <w:lang w:val="en-ZA"/>
        </w:rPr>
      </w:pPr>
      <w:r w:rsidRPr="006200F5">
        <w:rPr>
          <w:sz w:val="24"/>
          <w:szCs w:val="24"/>
          <w:lang w:val="en-ZA"/>
        </w:rPr>
        <w:t xml:space="preserve">Whilst the previous Symposium was focused on </w:t>
      </w:r>
      <w:r>
        <w:rPr>
          <w:sz w:val="24"/>
          <w:szCs w:val="24"/>
          <w:lang w:val="en-ZA"/>
        </w:rPr>
        <w:t xml:space="preserve">universal health coverage, the challenges presented by the current </w:t>
      </w:r>
      <w:proofErr w:type="spellStart"/>
      <w:r>
        <w:rPr>
          <w:sz w:val="24"/>
          <w:szCs w:val="24"/>
          <w:lang w:val="en-ZA"/>
        </w:rPr>
        <w:t>ebola</w:t>
      </w:r>
      <w:proofErr w:type="spellEnd"/>
      <w:r>
        <w:rPr>
          <w:sz w:val="24"/>
          <w:szCs w:val="24"/>
          <w:lang w:val="en-ZA"/>
        </w:rPr>
        <w:t xml:space="preserve"> epidemic emphasized the need for improvement of health systems – and for research </w:t>
      </w:r>
      <w:r w:rsidRPr="006200F5">
        <w:rPr>
          <w:sz w:val="24"/>
          <w:szCs w:val="24"/>
          <w:lang w:val="en-ZA"/>
        </w:rPr>
        <w:t xml:space="preserve">– </w:t>
      </w:r>
      <w:r>
        <w:rPr>
          <w:sz w:val="24"/>
          <w:szCs w:val="24"/>
          <w:lang w:val="en-ZA"/>
        </w:rPr>
        <w:t>at a global level.</w:t>
      </w:r>
    </w:p>
    <w:p w:rsidR="006525DB" w:rsidRDefault="006525DB" w:rsidP="006525DB">
      <w:pPr>
        <w:spacing w:after="0" w:line="240" w:lineRule="auto"/>
        <w:rPr>
          <w:sz w:val="24"/>
          <w:szCs w:val="24"/>
          <w:lang w:val="en-ZA"/>
        </w:rPr>
      </w:pPr>
    </w:p>
    <w:p w:rsidR="00522494" w:rsidRDefault="00FC7144" w:rsidP="00B510C7">
      <w:pPr>
        <w:spacing w:after="0" w:line="240" w:lineRule="auto"/>
        <w:rPr>
          <w:sz w:val="24"/>
          <w:szCs w:val="24"/>
          <w:lang w:val="en-ZA"/>
        </w:rPr>
      </w:pPr>
      <w:r>
        <w:rPr>
          <w:sz w:val="24"/>
          <w:szCs w:val="24"/>
          <w:lang w:val="en-ZA"/>
        </w:rPr>
        <w:t xml:space="preserve">The discussions at this year’s Symposium </w:t>
      </w:r>
      <w:r w:rsidR="002B1CB4">
        <w:rPr>
          <w:sz w:val="24"/>
          <w:szCs w:val="24"/>
          <w:lang w:val="en-ZA"/>
        </w:rPr>
        <w:t>were underpinned by the</w:t>
      </w:r>
      <w:r w:rsidR="00E248DB">
        <w:rPr>
          <w:sz w:val="24"/>
          <w:szCs w:val="24"/>
          <w:lang w:val="en-ZA"/>
        </w:rPr>
        <w:t xml:space="preserve"> fundamental</w:t>
      </w:r>
      <w:r w:rsidR="002B1CB4">
        <w:rPr>
          <w:sz w:val="24"/>
          <w:szCs w:val="24"/>
          <w:lang w:val="en-ZA"/>
        </w:rPr>
        <w:t xml:space="preserve"> </w:t>
      </w:r>
      <w:r w:rsidR="00E248DB">
        <w:rPr>
          <w:sz w:val="24"/>
          <w:szCs w:val="24"/>
          <w:lang w:val="en-ZA"/>
        </w:rPr>
        <w:t xml:space="preserve">principle of the right to health for all and the </w:t>
      </w:r>
      <w:r w:rsidR="00522494">
        <w:rPr>
          <w:sz w:val="24"/>
          <w:szCs w:val="24"/>
          <w:lang w:val="en-ZA"/>
        </w:rPr>
        <w:t>fostering of “horizontal partnerships” which support inclusive participation of communities in their dialogue</w:t>
      </w:r>
      <w:r w:rsidR="00F66559">
        <w:rPr>
          <w:sz w:val="24"/>
          <w:szCs w:val="24"/>
          <w:lang w:val="en-ZA"/>
        </w:rPr>
        <w:t>s</w:t>
      </w:r>
      <w:r w:rsidR="00522494">
        <w:rPr>
          <w:sz w:val="24"/>
          <w:szCs w:val="24"/>
          <w:lang w:val="en-ZA"/>
        </w:rPr>
        <w:t xml:space="preserve"> with institutional mechanisms.</w:t>
      </w:r>
    </w:p>
    <w:p w:rsidR="00691333" w:rsidRDefault="00691333" w:rsidP="00B510C7">
      <w:pPr>
        <w:spacing w:after="0" w:line="240" w:lineRule="auto"/>
        <w:rPr>
          <w:sz w:val="24"/>
          <w:szCs w:val="24"/>
          <w:lang w:val="en-ZA"/>
        </w:rPr>
      </w:pPr>
    </w:p>
    <w:p w:rsidR="00691333" w:rsidRDefault="00F66559" w:rsidP="00B510C7">
      <w:pPr>
        <w:spacing w:after="0" w:line="240" w:lineRule="auto"/>
        <w:rPr>
          <w:sz w:val="24"/>
          <w:szCs w:val="24"/>
          <w:lang w:val="en-ZA"/>
        </w:rPr>
      </w:pPr>
      <w:r>
        <w:rPr>
          <w:sz w:val="24"/>
          <w:szCs w:val="24"/>
          <w:lang w:val="en-ZA"/>
        </w:rPr>
        <w:t>The Cape Town Statement contained</w:t>
      </w:r>
      <w:r w:rsidR="00691333">
        <w:rPr>
          <w:sz w:val="24"/>
          <w:szCs w:val="24"/>
          <w:lang w:val="en-ZA"/>
        </w:rPr>
        <w:t xml:space="preserve"> several cross-cutting recommendations which have implications for </w:t>
      </w:r>
      <w:r w:rsidR="00B1318E">
        <w:rPr>
          <w:sz w:val="24"/>
          <w:szCs w:val="24"/>
          <w:lang w:val="en-ZA"/>
        </w:rPr>
        <w:t xml:space="preserve">policy makers, activists, community members, managers, researchers, </w:t>
      </w:r>
      <w:r w:rsidR="00C020CD">
        <w:rPr>
          <w:sz w:val="24"/>
          <w:szCs w:val="24"/>
          <w:lang w:val="en-ZA"/>
        </w:rPr>
        <w:t>educators</w:t>
      </w:r>
      <w:r w:rsidR="00B1318E">
        <w:rPr>
          <w:sz w:val="24"/>
          <w:szCs w:val="24"/>
          <w:lang w:val="en-ZA"/>
        </w:rPr>
        <w:t>, who are</w:t>
      </w:r>
      <w:r w:rsidR="00414192">
        <w:rPr>
          <w:sz w:val="24"/>
          <w:szCs w:val="24"/>
          <w:lang w:val="en-ZA"/>
        </w:rPr>
        <w:t xml:space="preserve"> involved in health systems:</w:t>
      </w:r>
    </w:p>
    <w:p w:rsidR="00691333" w:rsidRDefault="00691333" w:rsidP="00B510C7">
      <w:pPr>
        <w:spacing w:after="0" w:line="240" w:lineRule="auto"/>
        <w:rPr>
          <w:sz w:val="24"/>
          <w:szCs w:val="24"/>
          <w:lang w:val="en-ZA"/>
        </w:rPr>
      </w:pPr>
    </w:p>
    <w:p w:rsidR="00414192" w:rsidRDefault="00691333" w:rsidP="00B510C7">
      <w:pPr>
        <w:spacing w:after="0" w:line="240" w:lineRule="auto"/>
        <w:rPr>
          <w:sz w:val="24"/>
          <w:szCs w:val="24"/>
          <w:lang w:val="en-ZA"/>
        </w:rPr>
      </w:pPr>
      <w:r>
        <w:rPr>
          <w:sz w:val="24"/>
          <w:szCs w:val="24"/>
          <w:lang w:val="en-ZA"/>
        </w:rPr>
        <w:t xml:space="preserve">The </w:t>
      </w:r>
      <w:r w:rsidR="00B9652A">
        <w:rPr>
          <w:sz w:val="24"/>
          <w:szCs w:val="24"/>
          <w:lang w:val="en-ZA"/>
        </w:rPr>
        <w:t xml:space="preserve">process of </w:t>
      </w:r>
      <w:r>
        <w:rPr>
          <w:sz w:val="24"/>
          <w:szCs w:val="24"/>
          <w:lang w:val="en-ZA"/>
        </w:rPr>
        <w:t xml:space="preserve">building health systems needs </w:t>
      </w:r>
      <w:r w:rsidR="006200F5">
        <w:rPr>
          <w:sz w:val="24"/>
          <w:szCs w:val="24"/>
          <w:lang w:val="en-ZA"/>
        </w:rPr>
        <w:t xml:space="preserve">to </w:t>
      </w:r>
      <w:r w:rsidR="00B9652A">
        <w:rPr>
          <w:sz w:val="24"/>
          <w:szCs w:val="24"/>
          <w:lang w:val="en-ZA"/>
        </w:rPr>
        <w:t>adopt a more</w:t>
      </w:r>
      <w:r>
        <w:rPr>
          <w:sz w:val="24"/>
          <w:szCs w:val="24"/>
          <w:lang w:val="en-ZA"/>
        </w:rPr>
        <w:t xml:space="preserve"> participatory</w:t>
      </w:r>
      <w:r w:rsidR="00B9652A">
        <w:rPr>
          <w:sz w:val="24"/>
          <w:szCs w:val="24"/>
          <w:lang w:val="en-ZA"/>
        </w:rPr>
        <w:t xml:space="preserve"> approach </w:t>
      </w:r>
      <w:r>
        <w:rPr>
          <w:sz w:val="24"/>
          <w:szCs w:val="24"/>
          <w:lang w:val="en-ZA"/>
        </w:rPr>
        <w:t xml:space="preserve">in which communities have a stronger voice </w:t>
      </w:r>
      <w:r w:rsidR="00B9652A">
        <w:rPr>
          <w:sz w:val="24"/>
          <w:szCs w:val="24"/>
          <w:lang w:val="en-ZA"/>
        </w:rPr>
        <w:t>in</w:t>
      </w:r>
      <w:r w:rsidR="006200F5">
        <w:rPr>
          <w:sz w:val="24"/>
          <w:szCs w:val="24"/>
          <w:lang w:val="en-ZA"/>
        </w:rPr>
        <w:t>,</w:t>
      </w:r>
      <w:r w:rsidR="00B9652A">
        <w:rPr>
          <w:sz w:val="24"/>
          <w:szCs w:val="24"/>
          <w:lang w:val="en-ZA"/>
        </w:rPr>
        <w:t xml:space="preserve"> not only</w:t>
      </w:r>
      <w:r>
        <w:rPr>
          <w:sz w:val="24"/>
          <w:szCs w:val="24"/>
          <w:lang w:val="en-ZA"/>
        </w:rPr>
        <w:t xml:space="preserve"> defining their emerging health needs</w:t>
      </w:r>
      <w:r w:rsidR="00B9652A">
        <w:rPr>
          <w:sz w:val="24"/>
          <w:szCs w:val="24"/>
          <w:lang w:val="en-ZA"/>
        </w:rPr>
        <w:t>, but also in planning and monitoring health</w:t>
      </w:r>
      <w:r>
        <w:rPr>
          <w:sz w:val="24"/>
          <w:szCs w:val="24"/>
          <w:lang w:val="en-ZA"/>
        </w:rPr>
        <w:t xml:space="preserve">.  </w:t>
      </w:r>
      <w:r w:rsidR="00414192">
        <w:rPr>
          <w:sz w:val="24"/>
          <w:szCs w:val="24"/>
          <w:lang w:val="en-ZA"/>
        </w:rPr>
        <w:t xml:space="preserve">Indeed, the need for greater social activism </w:t>
      </w:r>
      <w:r w:rsidR="00C556BC">
        <w:rPr>
          <w:sz w:val="24"/>
          <w:szCs w:val="24"/>
          <w:lang w:val="en-ZA"/>
        </w:rPr>
        <w:t xml:space="preserve">was identified as a key link to the attainment of universal health coverage.  Respondents cited the example set by the </w:t>
      </w:r>
      <w:r w:rsidR="00414192">
        <w:rPr>
          <w:sz w:val="24"/>
          <w:szCs w:val="24"/>
          <w:lang w:val="en-ZA"/>
        </w:rPr>
        <w:t xml:space="preserve">HIV/AIDS </w:t>
      </w:r>
      <w:r w:rsidR="00C556BC">
        <w:rPr>
          <w:sz w:val="24"/>
          <w:szCs w:val="24"/>
          <w:lang w:val="en-ZA"/>
        </w:rPr>
        <w:t>advocacy movement</w:t>
      </w:r>
      <w:r w:rsidR="006200F5">
        <w:rPr>
          <w:sz w:val="24"/>
          <w:szCs w:val="24"/>
          <w:lang w:val="en-ZA"/>
        </w:rPr>
        <w:t xml:space="preserve"> in South Africa</w:t>
      </w:r>
      <w:r w:rsidR="00C556BC">
        <w:rPr>
          <w:sz w:val="24"/>
          <w:szCs w:val="24"/>
          <w:lang w:val="en-ZA"/>
        </w:rPr>
        <w:t xml:space="preserve">, </w:t>
      </w:r>
      <w:r w:rsidR="006200F5">
        <w:rPr>
          <w:sz w:val="24"/>
          <w:szCs w:val="24"/>
          <w:lang w:val="en-ZA"/>
        </w:rPr>
        <w:t xml:space="preserve">which brought about </w:t>
      </w:r>
      <w:r w:rsidR="00414192">
        <w:rPr>
          <w:sz w:val="24"/>
          <w:szCs w:val="24"/>
          <w:lang w:val="en-ZA"/>
        </w:rPr>
        <w:t xml:space="preserve">meaningful change in </w:t>
      </w:r>
      <w:r w:rsidR="00FD218D">
        <w:rPr>
          <w:sz w:val="24"/>
          <w:szCs w:val="24"/>
          <w:lang w:val="en-ZA"/>
        </w:rPr>
        <w:t>HIV/AIDS treatment and care</w:t>
      </w:r>
      <w:r w:rsidR="006200F5">
        <w:rPr>
          <w:sz w:val="24"/>
          <w:szCs w:val="24"/>
          <w:lang w:val="en-ZA"/>
        </w:rPr>
        <w:t xml:space="preserve"> for millions of people.</w:t>
      </w:r>
    </w:p>
    <w:p w:rsidR="00414192" w:rsidRDefault="00414192" w:rsidP="00B510C7">
      <w:pPr>
        <w:spacing w:after="0" w:line="240" w:lineRule="auto"/>
        <w:rPr>
          <w:sz w:val="24"/>
          <w:szCs w:val="24"/>
          <w:lang w:val="en-ZA"/>
        </w:rPr>
      </w:pPr>
    </w:p>
    <w:p w:rsidR="00B9652A" w:rsidRDefault="00B9652A" w:rsidP="00B510C7">
      <w:pPr>
        <w:spacing w:after="0" w:line="240" w:lineRule="auto"/>
        <w:rPr>
          <w:sz w:val="24"/>
          <w:szCs w:val="24"/>
          <w:lang w:val="en-ZA"/>
        </w:rPr>
      </w:pPr>
      <w:r>
        <w:rPr>
          <w:sz w:val="24"/>
          <w:szCs w:val="24"/>
          <w:lang w:val="en-ZA"/>
        </w:rPr>
        <w:t>To this end, in order to</w:t>
      </w:r>
      <w:r w:rsidR="00B1318E">
        <w:rPr>
          <w:sz w:val="24"/>
          <w:szCs w:val="24"/>
          <w:lang w:val="en-ZA"/>
        </w:rPr>
        <w:t xml:space="preserve"> bridge </w:t>
      </w:r>
      <w:r>
        <w:rPr>
          <w:sz w:val="24"/>
          <w:szCs w:val="24"/>
          <w:lang w:val="en-ZA"/>
        </w:rPr>
        <w:t>knowledge gaps between different health systems actors, the development of a common language around health systems</w:t>
      </w:r>
      <w:r w:rsidR="00C020CD">
        <w:rPr>
          <w:sz w:val="24"/>
          <w:szCs w:val="24"/>
          <w:lang w:val="en-ZA"/>
        </w:rPr>
        <w:t xml:space="preserve"> and health systems</w:t>
      </w:r>
      <w:r>
        <w:rPr>
          <w:sz w:val="24"/>
          <w:szCs w:val="24"/>
          <w:lang w:val="en-ZA"/>
        </w:rPr>
        <w:t xml:space="preserve"> research</w:t>
      </w:r>
      <w:r w:rsidR="00C020CD">
        <w:rPr>
          <w:sz w:val="24"/>
          <w:szCs w:val="24"/>
          <w:lang w:val="en-ZA"/>
        </w:rPr>
        <w:t>.  T</w:t>
      </w:r>
      <w:r w:rsidR="00B1318E">
        <w:rPr>
          <w:sz w:val="24"/>
          <w:szCs w:val="24"/>
          <w:lang w:val="en-ZA"/>
        </w:rPr>
        <w:t xml:space="preserve">he improvement in communicating </w:t>
      </w:r>
      <w:r>
        <w:rPr>
          <w:sz w:val="24"/>
          <w:szCs w:val="24"/>
          <w:lang w:val="en-ZA"/>
        </w:rPr>
        <w:t>knowledge to diverse groups</w:t>
      </w:r>
      <w:r w:rsidR="00B1318E">
        <w:rPr>
          <w:sz w:val="24"/>
          <w:szCs w:val="24"/>
          <w:lang w:val="en-ZA"/>
        </w:rPr>
        <w:t xml:space="preserve"> within health systems </w:t>
      </w:r>
      <w:proofErr w:type="gramStart"/>
      <w:r w:rsidR="00B1318E">
        <w:rPr>
          <w:sz w:val="24"/>
          <w:szCs w:val="24"/>
          <w:lang w:val="en-ZA"/>
        </w:rPr>
        <w:t>networks</w:t>
      </w:r>
      <w:r>
        <w:rPr>
          <w:sz w:val="24"/>
          <w:szCs w:val="24"/>
          <w:lang w:val="en-ZA"/>
        </w:rPr>
        <w:t>,</w:t>
      </w:r>
      <w:proofErr w:type="gramEnd"/>
      <w:r>
        <w:rPr>
          <w:sz w:val="24"/>
          <w:szCs w:val="24"/>
          <w:lang w:val="en-ZA"/>
        </w:rPr>
        <w:t xml:space="preserve"> was considered to be a priority action over the next two years.</w:t>
      </w:r>
    </w:p>
    <w:p w:rsidR="00B9652A" w:rsidRDefault="00B9652A" w:rsidP="00B510C7">
      <w:pPr>
        <w:spacing w:after="0" w:line="240" w:lineRule="auto"/>
        <w:rPr>
          <w:sz w:val="24"/>
          <w:szCs w:val="24"/>
          <w:lang w:val="en-ZA"/>
        </w:rPr>
      </w:pPr>
    </w:p>
    <w:p w:rsidR="00D21E2B" w:rsidRDefault="00173B60" w:rsidP="00B510C7">
      <w:pPr>
        <w:spacing w:after="0" w:line="240" w:lineRule="auto"/>
        <w:rPr>
          <w:sz w:val="24"/>
          <w:szCs w:val="24"/>
          <w:lang w:val="en-ZA"/>
        </w:rPr>
      </w:pPr>
      <w:r>
        <w:rPr>
          <w:sz w:val="24"/>
          <w:szCs w:val="24"/>
          <w:lang w:val="en-ZA"/>
        </w:rPr>
        <w:t>However, t</w:t>
      </w:r>
      <w:r w:rsidR="008A7570">
        <w:rPr>
          <w:sz w:val="24"/>
          <w:szCs w:val="24"/>
          <w:lang w:val="en-ZA"/>
        </w:rPr>
        <w:t>he continuum of strengthening</w:t>
      </w:r>
      <w:r w:rsidR="00746C0D">
        <w:rPr>
          <w:sz w:val="24"/>
          <w:szCs w:val="24"/>
          <w:lang w:val="en-ZA"/>
        </w:rPr>
        <w:t xml:space="preserve"> health systems depends on </w:t>
      </w:r>
      <w:r>
        <w:rPr>
          <w:sz w:val="24"/>
          <w:szCs w:val="24"/>
          <w:lang w:val="en-ZA"/>
        </w:rPr>
        <w:t>the commitment to develop</w:t>
      </w:r>
      <w:r w:rsidR="00746C0D">
        <w:rPr>
          <w:sz w:val="24"/>
          <w:szCs w:val="24"/>
          <w:lang w:val="en-ZA"/>
        </w:rPr>
        <w:t xml:space="preserve"> </w:t>
      </w:r>
      <w:r w:rsidR="008A7570">
        <w:rPr>
          <w:sz w:val="24"/>
          <w:szCs w:val="24"/>
          <w:lang w:val="en-ZA"/>
        </w:rPr>
        <w:t xml:space="preserve">future generations of </w:t>
      </w:r>
      <w:r w:rsidR="00746C0D">
        <w:rPr>
          <w:sz w:val="24"/>
          <w:szCs w:val="24"/>
          <w:lang w:val="en-ZA"/>
        </w:rPr>
        <w:t>health policy and systems research</w:t>
      </w:r>
      <w:r>
        <w:rPr>
          <w:sz w:val="24"/>
          <w:szCs w:val="24"/>
          <w:lang w:val="en-ZA"/>
        </w:rPr>
        <w:t>ers</w:t>
      </w:r>
      <w:r w:rsidR="008A7570">
        <w:rPr>
          <w:sz w:val="24"/>
          <w:szCs w:val="24"/>
          <w:lang w:val="en-ZA"/>
        </w:rPr>
        <w:t xml:space="preserve">.  </w:t>
      </w:r>
      <w:r w:rsidR="00E33B66">
        <w:rPr>
          <w:sz w:val="24"/>
          <w:szCs w:val="24"/>
          <w:lang w:val="en-ZA"/>
        </w:rPr>
        <w:t xml:space="preserve">As a complex and interdisciplinary field, capacity building is not only represented by growing skills in different research techniques and methodologies, but also in helping </w:t>
      </w:r>
      <w:r w:rsidR="006200F5">
        <w:rPr>
          <w:sz w:val="24"/>
          <w:szCs w:val="24"/>
          <w:lang w:val="en-ZA"/>
        </w:rPr>
        <w:t>young</w:t>
      </w:r>
      <w:r w:rsidR="00E33B66">
        <w:rPr>
          <w:sz w:val="24"/>
          <w:szCs w:val="24"/>
          <w:lang w:val="en-ZA"/>
        </w:rPr>
        <w:t xml:space="preserve"> researchers </w:t>
      </w:r>
      <w:r w:rsidR="00FC7144">
        <w:rPr>
          <w:sz w:val="24"/>
          <w:szCs w:val="24"/>
          <w:lang w:val="en-ZA"/>
        </w:rPr>
        <w:t xml:space="preserve">to </w:t>
      </w:r>
      <w:r w:rsidR="00D21E2B">
        <w:rPr>
          <w:sz w:val="24"/>
          <w:szCs w:val="24"/>
          <w:lang w:val="en-ZA"/>
        </w:rPr>
        <w:t>understand how their work is used in policy and decision-making.</w:t>
      </w:r>
      <w:r w:rsidR="00B37930">
        <w:rPr>
          <w:sz w:val="24"/>
          <w:szCs w:val="24"/>
          <w:lang w:val="en-ZA"/>
        </w:rPr>
        <w:t xml:space="preserve">  </w:t>
      </w:r>
    </w:p>
    <w:p w:rsidR="00D21E2B" w:rsidRDefault="00D21E2B" w:rsidP="00B510C7">
      <w:pPr>
        <w:spacing w:after="0" w:line="240" w:lineRule="auto"/>
        <w:rPr>
          <w:sz w:val="24"/>
          <w:szCs w:val="24"/>
          <w:lang w:val="en-ZA"/>
        </w:rPr>
      </w:pPr>
    </w:p>
    <w:p w:rsidR="00D1495C" w:rsidRDefault="00D21E2B" w:rsidP="00B510C7">
      <w:pPr>
        <w:spacing w:after="0" w:line="240" w:lineRule="auto"/>
        <w:rPr>
          <w:sz w:val="24"/>
          <w:szCs w:val="24"/>
          <w:lang w:val="en-ZA"/>
        </w:rPr>
      </w:pPr>
      <w:r>
        <w:rPr>
          <w:sz w:val="24"/>
          <w:szCs w:val="24"/>
          <w:lang w:val="en-ZA"/>
        </w:rPr>
        <w:t>Furthermore, health systems research must be c</w:t>
      </w:r>
      <w:r w:rsidR="00FC7144">
        <w:rPr>
          <w:sz w:val="24"/>
          <w:szCs w:val="24"/>
          <w:lang w:val="en-ZA"/>
        </w:rPr>
        <w:t>onduct</w:t>
      </w:r>
      <w:r>
        <w:rPr>
          <w:sz w:val="24"/>
          <w:szCs w:val="24"/>
          <w:lang w:val="en-ZA"/>
        </w:rPr>
        <w:t>ed in the spirit of collaboration with and for the benefit of health workers</w:t>
      </w:r>
      <w:r w:rsidR="00FC7144">
        <w:rPr>
          <w:sz w:val="24"/>
          <w:szCs w:val="24"/>
          <w:lang w:val="en-ZA"/>
        </w:rPr>
        <w:t xml:space="preserve"> </w:t>
      </w:r>
      <w:r>
        <w:rPr>
          <w:sz w:val="24"/>
          <w:szCs w:val="24"/>
          <w:lang w:val="en-ZA"/>
        </w:rPr>
        <w:t xml:space="preserve">to empower them to provide people-centred health services.  </w:t>
      </w:r>
      <w:r w:rsidR="00B37930">
        <w:rPr>
          <w:sz w:val="24"/>
          <w:szCs w:val="24"/>
          <w:lang w:val="en-ZA"/>
        </w:rPr>
        <w:t xml:space="preserve">Research should play a pivotal role in </w:t>
      </w:r>
      <w:r w:rsidR="00D1495C">
        <w:rPr>
          <w:sz w:val="24"/>
          <w:szCs w:val="24"/>
          <w:lang w:val="en-ZA"/>
        </w:rPr>
        <w:t>bringing together the priorities of policy, programme and community.</w:t>
      </w:r>
    </w:p>
    <w:p w:rsidR="00E33B66" w:rsidRDefault="00E33B66" w:rsidP="00B510C7">
      <w:pPr>
        <w:spacing w:after="0" w:line="240" w:lineRule="auto"/>
        <w:rPr>
          <w:sz w:val="24"/>
          <w:szCs w:val="24"/>
          <w:lang w:val="en-ZA"/>
        </w:rPr>
      </w:pPr>
    </w:p>
    <w:p w:rsidR="00202A76" w:rsidRDefault="00202A76" w:rsidP="00202A76">
      <w:pPr>
        <w:spacing w:after="0" w:line="240" w:lineRule="auto"/>
        <w:rPr>
          <w:sz w:val="24"/>
          <w:szCs w:val="24"/>
          <w:lang w:val="en-ZA"/>
        </w:rPr>
      </w:pPr>
      <w:r>
        <w:rPr>
          <w:sz w:val="24"/>
          <w:szCs w:val="24"/>
          <w:lang w:val="en-ZA"/>
        </w:rPr>
        <w:t>In closing the Cape Town Symposium, the new</w:t>
      </w:r>
      <w:r w:rsidR="006200F5">
        <w:rPr>
          <w:sz w:val="24"/>
          <w:szCs w:val="24"/>
          <w:lang w:val="en-ZA"/>
        </w:rPr>
        <w:t xml:space="preserve"> Chair of Health Systems Global, Sara Bennett </w:t>
      </w:r>
      <w:r>
        <w:rPr>
          <w:sz w:val="24"/>
          <w:szCs w:val="24"/>
          <w:lang w:val="en-ZA"/>
        </w:rPr>
        <w:t xml:space="preserve">concluded with the following remarks: “It is interesting to note that the focus of our discussions </w:t>
      </w:r>
      <w:r w:rsidR="00AC6B1C">
        <w:rPr>
          <w:sz w:val="24"/>
          <w:szCs w:val="24"/>
          <w:lang w:val="en-ZA"/>
        </w:rPr>
        <w:t>has</w:t>
      </w:r>
      <w:r>
        <w:rPr>
          <w:sz w:val="24"/>
          <w:szCs w:val="24"/>
          <w:lang w:val="en-ZA"/>
        </w:rPr>
        <w:t xml:space="preserve"> shifted from financial drivers in health systems to the necessity to improve service delivery.  The health environment is changing constantly and our work in health policy and systems research must reflect the changing global context.  The discussions he</w:t>
      </w:r>
      <w:r w:rsidR="006200F5">
        <w:rPr>
          <w:sz w:val="24"/>
          <w:szCs w:val="24"/>
          <w:lang w:val="en-ZA"/>
        </w:rPr>
        <w:t>re have brought together a wide</w:t>
      </w:r>
      <w:r>
        <w:rPr>
          <w:sz w:val="24"/>
          <w:szCs w:val="24"/>
          <w:lang w:val="en-ZA"/>
        </w:rPr>
        <w:t xml:space="preserve"> range of people involved in the field and begun cross-boundary collaboration.  We need to expand this collaboration to include, for example, ethicists and legal experts.”</w:t>
      </w:r>
    </w:p>
    <w:p w:rsidR="00202A76" w:rsidRDefault="00202A76" w:rsidP="00B510C7">
      <w:pPr>
        <w:spacing w:after="0" w:line="240" w:lineRule="auto"/>
        <w:rPr>
          <w:sz w:val="24"/>
          <w:szCs w:val="24"/>
          <w:lang w:val="en-ZA"/>
        </w:rPr>
      </w:pPr>
    </w:p>
    <w:p w:rsidR="00B510C7" w:rsidRDefault="00202A76" w:rsidP="00B510C7">
      <w:pPr>
        <w:spacing w:after="0" w:line="240" w:lineRule="auto"/>
        <w:rPr>
          <w:sz w:val="24"/>
          <w:szCs w:val="24"/>
          <w:lang w:val="en-ZA"/>
        </w:rPr>
      </w:pPr>
      <w:r>
        <w:rPr>
          <w:sz w:val="24"/>
          <w:szCs w:val="24"/>
          <w:lang w:val="en-ZA"/>
        </w:rPr>
        <w:t>T</w:t>
      </w:r>
      <w:r w:rsidR="00B37930">
        <w:rPr>
          <w:sz w:val="24"/>
          <w:szCs w:val="24"/>
          <w:lang w:val="en-ZA"/>
        </w:rPr>
        <w:t xml:space="preserve">he Fourth Global Symposium on Health Systems Research will take place in Vancouver, Canada </w:t>
      </w:r>
      <w:r w:rsidR="006200F5">
        <w:rPr>
          <w:sz w:val="24"/>
          <w:szCs w:val="24"/>
          <w:lang w:val="en-ZA"/>
        </w:rPr>
        <w:t xml:space="preserve">in </w:t>
      </w:r>
      <w:r w:rsidR="00B37930">
        <w:rPr>
          <w:sz w:val="24"/>
          <w:szCs w:val="24"/>
          <w:lang w:val="en-ZA"/>
        </w:rPr>
        <w:t>2016.</w:t>
      </w:r>
    </w:p>
    <w:p w:rsidR="00B37930" w:rsidRDefault="00B37930" w:rsidP="00B510C7">
      <w:pPr>
        <w:spacing w:after="0" w:line="240" w:lineRule="auto"/>
        <w:rPr>
          <w:sz w:val="24"/>
          <w:szCs w:val="24"/>
          <w:lang w:val="en-ZA"/>
        </w:rPr>
      </w:pPr>
    </w:p>
    <w:p w:rsidR="00B510C7" w:rsidRDefault="00202A76" w:rsidP="00B510C7">
      <w:pPr>
        <w:spacing w:after="0" w:line="240" w:lineRule="auto"/>
        <w:rPr>
          <w:sz w:val="24"/>
          <w:szCs w:val="24"/>
          <w:lang w:val="en-ZA"/>
        </w:rPr>
      </w:pPr>
      <w:r>
        <w:rPr>
          <w:sz w:val="24"/>
          <w:szCs w:val="24"/>
          <w:lang w:val="en-ZA"/>
        </w:rPr>
        <w:t>ENDS</w:t>
      </w:r>
    </w:p>
    <w:p w:rsidR="00FE4C76" w:rsidRDefault="00FE4C76" w:rsidP="00A57A8C">
      <w:pPr>
        <w:spacing w:after="0" w:line="240" w:lineRule="auto"/>
        <w:rPr>
          <w:sz w:val="24"/>
          <w:szCs w:val="24"/>
          <w:lang w:val="en-ZA"/>
        </w:rPr>
      </w:pPr>
    </w:p>
    <w:p w:rsidR="007B12F2" w:rsidRPr="00CF5852" w:rsidRDefault="007B12F2" w:rsidP="007B12F2">
      <w:pPr>
        <w:spacing w:after="0" w:line="240" w:lineRule="auto"/>
        <w:rPr>
          <w:b/>
          <w:sz w:val="24"/>
          <w:szCs w:val="24"/>
        </w:rPr>
      </w:pPr>
      <w:r w:rsidRPr="00CF5852">
        <w:rPr>
          <w:b/>
          <w:sz w:val="24"/>
          <w:szCs w:val="24"/>
        </w:rPr>
        <w:t>Notes to editors:</w:t>
      </w:r>
    </w:p>
    <w:p w:rsidR="007B12F2" w:rsidRPr="0075243B" w:rsidRDefault="007B12F2" w:rsidP="007B12F2">
      <w:pPr>
        <w:pStyle w:val="ListParagraph"/>
        <w:numPr>
          <w:ilvl w:val="0"/>
          <w:numId w:val="1"/>
        </w:numPr>
        <w:spacing w:after="0" w:line="240" w:lineRule="auto"/>
        <w:ind w:left="426"/>
        <w:rPr>
          <w:sz w:val="24"/>
          <w:szCs w:val="24"/>
        </w:rPr>
      </w:pPr>
      <w:r w:rsidRPr="0075243B">
        <w:rPr>
          <w:sz w:val="24"/>
          <w:szCs w:val="24"/>
        </w:rPr>
        <w:t>Learn more about the Symposi</w:t>
      </w:r>
      <w:r>
        <w:rPr>
          <w:sz w:val="24"/>
          <w:szCs w:val="24"/>
        </w:rPr>
        <w:t xml:space="preserve">um: </w:t>
      </w:r>
      <w:hyperlink r:id="rId10" w:history="1">
        <w:r w:rsidRPr="0075243B">
          <w:rPr>
            <w:rStyle w:val="Hyperlink"/>
            <w:sz w:val="24"/>
            <w:szCs w:val="24"/>
            <w:lang w:val="en-ZA"/>
          </w:rPr>
          <w:t>http://hsr2014.healthsystemsresearch.org/</w:t>
        </w:r>
      </w:hyperlink>
    </w:p>
    <w:p w:rsidR="007B12F2" w:rsidRPr="0075243B" w:rsidRDefault="007B12F2" w:rsidP="007B12F2">
      <w:pPr>
        <w:pStyle w:val="ListParagraph"/>
        <w:numPr>
          <w:ilvl w:val="0"/>
          <w:numId w:val="1"/>
        </w:numPr>
        <w:spacing w:after="0" w:line="240" w:lineRule="auto"/>
        <w:ind w:left="426"/>
        <w:rPr>
          <w:sz w:val="24"/>
          <w:szCs w:val="24"/>
          <w:lang w:val="en-ZA"/>
        </w:rPr>
      </w:pPr>
      <w:r>
        <w:rPr>
          <w:sz w:val="24"/>
          <w:szCs w:val="24"/>
        </w:rPr>
        <w:t xml:space="preserve">Twitter: </w:t>
      </w:r>
      <w:r w:rsidRPr="0075243B">
        <w:rPr>
          <w:sz w:val="24"/>
          <w:szCs w:val="24"/>
          <w:lang w:val="en-ZA"/>
        </w:rPr>
        <w:t>@H_S_Global  (#HSR2014)</w:t>
      </w:r>
    </w:p>
    <w:p w:rsidR="007B12F2" w:rsidRPr="0075243B" w:rsidRDefault="00B510C7" w:rsidP="007B12F2">
      <w:pPr>
        <w:pStyle w:val="ListParagraph"/>
        <w:numPr>
          <w:ilvl w:val="0"/>
          <w:numId w:val="1"/>
        </w:numPr>
        <w:spacing w:after="0" w:line="240" w:lineRule="auto"/>
        <w:ind w:left="426"/>
        <w:rPr>
          <w:sz w:val="24"/>
          <w:szCs w:val="24"/>
        </w:rPr>
      </w:pPr>
      <w:r>
        <w:rPr>
          <w:sz w:val="24"/>
          <w:szCs w:val="24"/>
        </w:rPr>
        <w:t>View archived</w:t>
      </w:r>
      <w:r w:rsidR="007B12F2" w:rsidRPr="0075243B">
        <w:rPr>
          <w:sz w:val="24"/>
          <w:szCs w:val="24"/>
        </w:rPr>
        <w:t xml:space="preserve"> plenary webcasts</w:t>
      </w:r>
      <w:r w:rsidR="007B12F2">
        <w:rPr>
          <w:sz w:val="24"/>
          <w:szCs w:val="24"/>
        </w:rPr>
        <w:t xml:space="preserve">: </w:t>
      </w:r>
      <w:hyperlink r:id="rId11" w:history="1">
        <w:r w:rsidR="007B12F2" w:rsidRPr="0075243B">
          <w:rPr>
            <w:rStyle w:val="Hyperlink"/>
            <w:sz w:val="24"/>
            <w:szCs w:val="24"/>
            <w:lang w:val="en-ZA"/>
          </w:rPr>
          <w:t>http://hsr2014.healthsystemsresearch.org/</w:t>
        </w:r>
      </w:hyperlink>
    </w:p>
    <w:p w:rsidR="007B12F2" w:rsidRDefault="007B12F2" w:rsidP="007B12F2">
      <w:pPr>
        <w:spacing w:after="0" w:line="240" w:lineRule="auto"/>
        <w:rPr>
          <w:sz w:val="24"/>
          <w:szCs w:val="24"/>
          <w:lang w:val="en-ZA"/>
        </w:rPr>
      </w:pPr>
    </w:p>
    <w:p w:rsidR="007B12F2" w:rsidRDefault="007B12F2" w:rsidP="007B12F2">
      <w:pPr>
        <w:spacing w:after="0" w:line="240" w:lineRule="auto"/>
        <w:rPr>
          <w:sz w:val="24"/>
          <w:szCs w:val="24"/>
          <w:lang w:val="en-ZA"/>
        </w:rPr>
      </w:pPr>
    </w:p>
    <w:p w:rsidR="007B12F2" w:rsidRPr="00590E5D" w:rsidRDefault="007B12F2" w:rsidP="007B12F2">
      <w:pPr>
        <w:spacing w:after="0" w:line="240" w:lineRule="auto"/>
        <w:rPr>
          <w:b/>
          <w:sz w:val="24"/>
          <w:szCs w:val="24"/>
        </w:rPr>
      </w:pPr>
      <w:r w:rsidRPr="00590E5D">
        <w:rPr>
          <w:b/>
          <w:sz w:val="24"/>
          <w:szCs w:val="24"/>
        </w:rPr>
        <w:t xml:space="preserve">About the </w:t>
      </w:r>
      <w:r>
        <w:rPr>
          <w:b/>
          <w:sz w:val="24"/>
          <w:szCs w:val="24"/>
        </w:rPr>
        <w:t>co-</w:t>
      </w:r>
      <w:r w:rsidRPr="00590E5D">
        <w:rPr>
          <w:b/>
          <w:sz w:val="24"/>
          <w:szCs w:val="24"/>
        </w:rPr>
        <w:t>sponsors of the Symposium:</w:t>
      </w:r>
    </w:p>
    <w:p w:rsidR="007B12F2" w:rsidRPr="00590E5D" w:rsidRDefault="007B12F2" w:rsidP="007B12F2">
      <w:pPr>
        <w:spacing w:after="0" w:line="240" w:lineRule="auto"/>
        <w:rPr>
          <w:sz w:val="24"/>
          <w:szCs w:val="24"/>
        </w:rPr>
      </w:pPr>
      <w:r w:rsidRPr="00590E5D">
        <w:rPr>
          <w:i/>
          <w:sz w:val="24"/>
          <w:szCs w:val="24"/>
        </w:rPr>
        <w:t>Health Systems Global</w:t>
      </w:r>
      <w:r w:rsidRPr="00590E5D">
        <w:rPr>
          <w:sz w:val="24"/>
          <w:szCs w:val="24"/>
        </w:rPr>
        <w:t xml:space="preserve"> is dedicated to promoting health systems research and knowledge translation. Its activities span three broad areas of work, namely: creating new knowledge; supporting knowledge translation, and applying new knowledge in real world settings.</w:t>
      </w:r>
    </w:p>
    <w:p w:rsidR="007B12F2" w:rsidRPr="00590E5D" w:rsidRDefault="007B12F2" w:rsidP="007B12F2">
      <w:pPr>
        <w:spacing w:after="0" w:line="240" w:lineRule="auto"/>
        <w:rPr>
          <w:sz w:val="24"/>
          <w:szCs w:val="24"/>
        </w:rPr>
      </w:pPr>
    </w:p>
    <w:p w:rsidR="007B12F2" w:rsidRPr="00590E5D" w:rsidRDefault="007B12F2" w:rsidP="007B12F2">
      <w:pPr>
        <w:spacing w:after="0" w:line="240" w:lineRule="auto"/>
        <w:rPr>
          <w:sz w:val="24"/>
          <w:szCs w:val="24"/>
        </w:rPr>
      </w:pPr>
      <w:r w:rsidRPr="00590E5D">
        <w:rPr>
          <w:i/>
          <w:sz w:val="24"/>
          <w:szCs w:val="24"/>
        </w:rPr>
        <w:t>Alliance for Health Policy and Systems</w:t>
      </w:r>
      <w:r>
        <w:rPr>
          <w:i/>
          <w:sz w:val="24"/>
          <w:szCs w:val="24"/>
        </w:rPr>
        <w:t xml:space="preserve"> Research / World Health Organiz</w:t>
      </w:r>
      <w:r w:rsidRPr="00590E5D">
        <w:rPr>
          <w:i/>
          <w:sz w:val="24"/>
          <w:szCs w:val="24"/>
        </w:rPr>
        <w:t>ation</w:t>
      </w:r>
      <w:r w:rsidRPr="00590E5D">
        <w:rPr>
          <w:sz w:val="24"/>
          <w:szCs w:val="24"/>
        </w:rPr>
        <w:t xml:space="preserve"> promotes the generation and use of health policy and systems research (HPSR) as a means to improve health and health systems in developing countries. </w:t>
      </w:r>
    </w:p>
    <w:p w:rsidR="007B12F2" w:rsidRDefault="007B12F2" w:rsidP="007B12F2">
      <w:pPr>
        <w:spacing w:after="0" w:line="240" w:lineRule="auto"/>
        <w:rPr>
          <w:sz w:val="24"/>
          <w:szCs w:val="24"/>
        </w:rPr>
      </w:pPr>
    </w:p>
    <w:p w:rsidR="00524233" w:rsidRPr="00524233" w:rsidRDefault="00524233" w:rsidP="00524233">
      <w:pPr>
        <w:spacing w:after="0" w:line="240" w:lineRule="auto"/>
        <w:rPr>
          <w:sz w:val="24"/>
          <w:szCs w:val="24"/>
          <w:lang w:val="en-GB"/>
        </w:rPr>
      </w:pPr>
      <w:r w:rsidRPr="00524233">
        <w:rPr>
          <w:i/>
          <w:sz w:val="24"/>
          <w:szCs w:val="24"/>
          <w:lang w:val="en-GB"/>
        </w:rPr>
        <w:lastRenderedPageBreak/>
        <w:t xml:space="preserve">The National Department of Health of South Africa </w:t>
      </w:r>
      <w:r w:rsidRPr="00524233">
        <w:rPr>
          <w:sz w:val="24"/>
          <w:szCs w:val="24"/>
          <w:lang w:val="en-GB"/>
        </w:rPr>
        <w:t xml:space="preserve">aims to improve the health status citizens through prevention of illness and the promotion of healthy lifestyles, wellness and to consistently improve the health care delivery system by focusing on access, equity, efficiency, quality and sustainability. The Department is implementing its policy on National Health Insurance, based on the principles of universal health coverage, to transform the health system and grant all citizens access to good quality health services irrespective of their socio-economic status. </w:t>
      </w:r>
    </w:p>
    <w:p w:rsidR="007B12F2" w:rsidRDefault="007B12F2" w:rsidP="007B12F2">
      <w:pPr>
        <w:spacing w:after="0" w:line="240" w:lineRule="auto"/>
        <w:rPr>
          <w:sz w:val="24"/>
          <w:szCs w:val="24"/>
        </w:rPr>
      </w:pPr>
      <w:r>
        <w:rPr>
          <w:i/>
          <w:sz w:val="24"/>
          <w:szCs w:val="24"/>
        </w:rPr>
        <w:br/>
      </w:r>
      <w:r w:rsidRPr="00590E5D">
        <w:rPr>
          <w:i/>
          <w:sz w:val="24"/>
          <w:szCs w:val="24"/>
        </w:rPr>
        <w:t>The South Africa Local Organi</w:t>
      </w:r>
      <w:r>
        <w:rPr>
          <w:i/>
          <w:sz w:val="24"/>
          <w:szCs w:val="24"/>
        </w:rPr>
        <w:t>z</w:t>
      </w:r>
      <w:r w:rsidRPr="00590E5D">
        <w:rPr>
          <w:i/>
          <w:sz w:val="24"/>
          <w:szCs w:val="24"/>
        </w:rPr>
        <w:t>ing Consortium</w:t>
      </w:r>
      <w:r>
        <w:rPr>
          <w:sz w:val="24"/>
          <w:szCs w:val="24"/>
        </w:rPr>
        <w:t xml:space="preserve"> is made up of five world-known</w:t>
      </w:r>
      <w:r w:rsidRPr="00590E5D">
        <w:rPr>
          <w:sz w:val="24"/>
          <w:szCs w:val="24"/>
        </w:rPr>
        <w:t xml:space="preserve"> organi</w:t>
      </w:r>
      <w:r>
        <w:rPr>
          <w:sz w:val="24"/>
          <w:szCs w:val="24"/>
        </w:rPr>
        <w:t>z</w:t>
      </w:r>
      <w:r w:rsidRPr="00590E5D">
        <w:rPr>
          <w:sz w:val="24"/>
          <w:szCs w:val="24"/>
        </w:rPr>
        <w:t xml:space="preserve">ations that have a long track record of collaboration in education, research and knowledge translation for health systems development. Together they seek to strengthen the community of health policy and systems’ practitioners and researchers working in South Africa and </w:t>
      </w:r>
      <w:r>
        <w:rPr>
          <w:sz w:val="24"/>
          <w:szCs w:val="24"/>
        </w:rPr>
        <w:t xml:space="preserve">throughout </w:t>
      </w:r>
      <w:r w:rsidRPr="00590E5D">
        <w:rPr>
          <w:sz w:val="24"/>
          <w:szCs w:val="24"/>
        </w:rPr>
        <w:t>Africa, in support of equitable health system devel</w:t>
      </w:r>
      <w:r>
        <w:rPr>
          <w:sz w:val="24"/>
          <w:szCs w:val="24"/>
        </w:rPr>
        <w:t>opment. These organizations are the University of Cape Town, University of the Western Cape, Health Systems Trust, Stellenbosch University and the South African Medical Research Council.</w:t>
      </w:r>
    </w:p>
    <w:p w:rsidR="008A0384" w:rsidRDefault="008A0384" w:rsidP="007B12F2">
      <w:pPr>
        <w:spacing w:after="0" w:line="240" w:lineRule="auto"/>
        <w:rPr>
          <w:sz w:val="24"/>
          <w:szCs w:val="24"/>
        </w:rPr>
      </w:pPr>
    </w:p>
    <w:p w:rsidR="007B12F2" w:rsidRDefault="007B12F2" w:rsidP="007B12F2">
      <w:pPr>
        <w:spacing w:after="0" w:line="240" w:lineRule="auto"/>
        <w:rPr>
          <w:sz w:val="24"/>
          <w:szCs w:val="24"/>
        </w:rPr>
      </w:pPr>
      <w:r>
        <w:rPr>
          <w:sz w:val="24"/>
          <w:szCs w:val="24"/>
        </w:rPr>
        <w:t>ENDS</w:t>
      </w:r>
    </w:p>
    <w:p w:rsidR="007B12F2" w:rsidRPr="00590E5D" w:rsidRDefault="007B12F2" w:rsidP="007B12F2">
      <w:pPr>
        <w:spacing w:after="0" w:line="240" w:lineRule="auto"/>
        <w:rPr>
          <w:sz w:val="24"/>
          <w:szCs w:val="24"/>
        </w:rPr>
      </w:pPr>
    </w:p>
    <w:p w:rsidR="007B12F2" w:rsidRDefault="007B12F2" w:rsidP="007B12F2">
      <w:pPr>
        <w:spacing w:after="0" w:line="240" w:lineRule="auto"/>
        <w:rPr>
          <w:sz w:val="24"/>
          <w:szCs w:val="24"/>
        </w:rPr>
      </w:pPr>
      <w:r>
        <w:rPr>
          <w:sz w:val="24"/>
          <w:szCs w:val="24"/>
        </w:rPr>
        <w:t>Contacts:</w:t>
      </w:r>
    </w:p>
    <w:p w:rsidR="007B12F2" w:rsidRDefault="008A0384" w:rsidP="007B12F2">
      <w:pPr>
        <w:spacing w:after="0" w:line="240" w:lineRule="auto"/>
        <w:rPr>
          <w:i/>
          <w:sz w:val="24"/>
          <w:szCs w:val="24"/>
        </w:rPr>
      </w:pPr>
      <w:r>
        <w:rPr>
          <w:i/>
          <w:sz w:val="24"/>
          <w:szCs w:val="24"/>
        </w:rPr>
        <w:t>Judith Annakie-Eriksen</w:t>
      </w:r>
    </w:p>
    <w:p w:rsidR="007B12F2" w:rsidRDefault="007B12F2" w:rsidP="007B12F2">
      <w:pPr>
        <w:spacing w:after="0" w:line="240" w:lineRule="auto"/>
        <w:rPr>
          <w:i/>
          <w:sz w:val="24"/>
          <w:szCs w:val="24"/>
        </w:rPr>
      </w:pPr>
      <w:r>
        <w:rPr>
          <w:i/>
          <w:sz w:val="24"/>
          <w:szCs w:val="24"/>
        </w:rPr>
        <w:t>Media Officer</w:t>
      </w:r>
    </w:p>
    <w:p w:rsidR="007B12F2" w:rsidRDefault="007B12F2" w:rsidP="007B12F2">
      <w:pPr>
        <w:spacing w:after="0" w:line="240" w:lineRule="auto"/>
        <w:rPr>
          <w:i/>
          <w:sz w:val="24"/>
          <w:szCs w:val="24"/>
        </w:rPr>
      </w:pPr>
      <w:r>
        <w:rPr>
          <w:i/>
          <w:sz w:val="24"/>
          <w:szCs w:val="24"/>
        </w:rPr>
        <w:t>Cell: +27 (0)72 150 0118</w:t>
      </w:r>
    </w:p>
    <w:p w:rsidR="007B12F2" w:rsidRDefault="007B12F2" w:rsidP="007B12F2">
      <w:pPr>
        <w:spacing w:after="0" w:line="240" w:lineRule="auto"/>
        <w:rPr>
          <w:sz w:val="24"/>
          <w:szCs w:val="24"/>
        </w:rPr>
      </w:pPr>
      <w:r w:rsidRPr="005B65C7">
        <w:rPr>
          <w:i/>
          <w:sz w:val="24"/>
          <w:szCs w:val="24"/>
        </w:rPr>
        <w:t xml:space="preserve">Email: </w:t>
      </w:r>
      <w:hyperlink r:id="rId12" w:history="1">
        <w:r w:rsidRPr="005B65C7">
          <w:rPr>
            <w:rStyle w:val="Hyperlink"/>
            <w:i/>
            <w:sz w:val="24"/>
            <w:szCs w:val="24"/>
          </w:rPr>
          <w:t>judith.annakie@hst.org.za</w:t>
        </w:r>
      </w:hyperlink>
    </w:p>
    <w:p w:rsidR="007B12F2" w:rsidRPr="005B65C7" w:rsidRDefault="007B12F2" w:rsidP="007B12F2">
      <w:pPr>
        <w:spacing w:after="0" w:line="240" w:lineRule="auto"/>
        <w:rPr>
          <w:i/>
          <w:sz w:val="24"/>
          <w:szCs w:val="24"/>
        </w:rPr>
      </w:pPr>
    </w:p>
    <w:p w:rsidR="007B12F2" w:rsidRDefault="007B12F2" w:rsidP="007B12F2">
      <w:pPr>
        <w:spacing w:after="0" w:line="240" w:lineRule="auto"/>
        <w:rPr>
          <w:i/>
          <w:sz w:val="24"/>
          <w:szCs w:val="24"/>
          <w:lang w:val="fr-CH"/>
        </w:rPr>
      </w:pPr>
      <w:r>
        <w:rPr>
          <w:i/>
          <w:sz w:val="24"/>
          <w:szCs w:val="24"/>
          <w:lang w:val="fr-CH"/>
        </w:rPr>
        <w:t>Susan Jupp</w:t>
      </w:r>
    </w:p>
    <w:p w:rsidR="007B12F2" w:rsidRDefault="007B12F2" w:rsidP="007B12F2">
      <w:pPr>
        <w:spacing w:after="0" w:line="240" w:lineRule="auto"/>
        <w:rPr>
          <w:i/>
          <w:sz w:val="24"/>
          <w:szCs w:val="24"/>
          <w:lang w:val="fr-CH"/>
        </w:rPr>
      </w:pPr>
      <w:r w:rsidRPr="005B65C7">
        <w:rPr>
          <w:i/>
          <w:sz w:val="24"/>
          <w:szCs w:val="24"/>
          <w:lang w:val="fr-CH"/>
        </w:rPr>
        <w:t>Communications</w:t>
      </w:r>
    </w:p>
    <w:p w:rsidR="007B12F2" w:rsidRPr="005B65C7" w:rsidRDefault="007B12F2" w:rsidP="007B12F2">
      <w:pPr>
        <w:spacing w:after="0" w:line="240" w:lineRule="auto"/>
        <w:rPr>
          <w:i/>
          <w:sz w:val="24"/>
          <w:szCs w:val="24"/>
          <w:u w:val="single"/>
          <w:lang w:val="fr-CH"/>
        </w:rPr>
      </w:pPr>
      <w:r w:rsidRPr="005B65C7">
        <w:rPr>
          <w:i/>
          <w:sz w:val="24"/>
          <w:szCs w:val="24"/>
          <w:lang w:val="fr-CH"/>
        </w:rPr>
        <w:t xml:space="preserve">Email: </w:t>
      </w:r>
      <w:hyperlink r:id="rId13" w:history="1">
        <w:r w:rsidRPr="005B65C7">
          <w:rPr>
            <w:rStyle w:val="Hyperlink"/>
            <w:i/>
            <w:sz w:val="24"/>
            <w:szCs w:val="24"/>
            <w:lang w:val="fr-CH"/>
          </w:rPr>
          <w:t>susan.jupp@bluewin.ch</w:t>
        </w:r>
      </w:hyperlink>
    </w:p>
    <w:p w:rsidR="007B12F2" w:rsidRDefault="007B12F2" w:rsidP="007B12F2">
      <w:pPr>
        <w:spacing w:after="0" w:line="240" w:lineRule="auto"/>
        <w:rPr>
          <w:sz w:val="24"/>
          <w:szCs w:val="24"/>
        </w:rPr>
      </w:pPr>
    </w:p>
    <w:p w:rsidR="00106B5A" w:rsidRPr="00106B5A" w:rsidRDefault="00106B5A" w:rsidP="007B12F2">
      <w:pPr>
        <w:spacing w:after="0" w:line="240" w:lineRule="auto"/>
        <w:jc w:val="both"/>
        <w:rPr>
          <w:rFonts w:ascii="Times New Roman" w:hAnsi="Times New Roman" w:cs="Times New Roman"/>
        </w:rPr>
      </w:pPr>
    </w:p>
    <w:sectPr w:rsidR="00106B5A" w:rsidRPr="00106B5A" w:rsidSect="00082F68">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91D" w:rsidRDefault="0003091D" w:rsidP="0085578F">
      <w:pPr>
        <w:spacing w:after="0" w:line="240" w:lineRule="auto"/>
      </w:pPr>
      <w:r>
        <w:separator/>
      </w:r>
    </w:p>
  </w:endnote>
  <w:endnote w:type="continuationSeparator" w:id="0">
    <w:p w:rsidR="0003091D" w:rsidRDefault="0003091D" w:rsidP="00855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237580"/>
      <w:docPartObj>
        <w:docPartGallery w:val="Page Numbers (Bottom of Page)"/>
        <w:docPartUnique/>
      </w:docPartObj>
    </w:sdtPr>
    <w:sdtEndPr>
      <w:rPr>
        <w:noProof/>
      </w:rPr>
    </w:sdtEndPr>
    <w:sdtContent>
      <w:p w:rsidR="00B252BE" w:rsidRDefault="00B252BE">
        <w:pPr>
          <w:pStyle w:val="Footer"/>
          <w:jc w:val="right"/>
        </w:pPr>
        <w:r>
          <w:fldChar w:fldCharType="begin"/>
        </w:r>
        <w:r>
          <w:instrText xml:space="preserve"> PAGE   \* MERGEFORMAT </w:instrText>
        </w:r>
        <w:r>
          <w:fldChar w:fldCharType="separate"/>
        </w:r>
        <w:r w:rsidR="007F0E8B">
          <w:rPr>
            <w:noProof/>
          </w:rPr>
          <w:t>1</w:t>
        </w:r>
        <w:r>
          <w:rPr>
            <w:noProof/>
          </w:rPr>
          <w:fldChar w:fldCharType="end"/>
        </w:r>
      </w:p>
    </w:sdtContent>
  </w:sdt>
  <w:p w:rsidR="00562229" w:rsidRDefault="00562229" w:rsidP="0085578F">
    <w:pPr>
      <w:pStyle w:val="Footer"/>
      <w:tabs>
        <w:tab w:val="clear" w:pos="9026"/>
      </w:tabs>
      <w:ind w:left="-851" w:right="-75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91D" w:rsidRDefault="0003091D" w:rsidP="0085578F">
      <w:pPr>
        <w:spacing w:after="0" w:line="240" w:lineRule="auto"/>
      </w:pPr>
      <w:r>
        <w:separator/>
      </w:r>
    </w:p>
  </w:footnote>
  <w:footnote w:type="continuationSeparator" w:id="0">
    <w:p w:rsidR="0003091D" w:rsidRDefault="0003091D" w:rsidP="008557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229" w:rsidRDefault="00562229" w:rsidP="0085578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j0115844"/>
      </v:shape>
    </w:pict>
  </w:numPicBullet>
  <w:abstractNum w:abstractNumId="0">
    <w:nsid w:val="3FDB750E"/>
    <w:multiLevelType w:val="hybridMultilevel"/>
    <w:tmpl w:val="C51EB38E"/>
    <w:lvl w:ilvl="0" w:tplc="F088336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1690C7B"/>
    <w:multiLevelType w:val="hybridMultilevel"/>
    <w:tmpl w:val="EC0C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78F"/>
    <w:rsid w:val="0001380E"/>
    <w:rsid w:val="0003091D"/>
    <w:rsid w:val="000346BE"/>
    <w:rsid w:val="00082F68"/>
    <w:rsid w:val="00093C26"/>
    <w:rsid w:val="00096401"/>
    <w:rsid w:val="000C54F4"/>
    <w:rsid w:val="000F609C"/>
    <w:rsid w:val="00106B5A"/>
    <w:rsid w:val="00116F37"/>
    <w:rsid w:val="00130BC6"/>
    <w:rsid w:val="0014317A"/>
    <w:rsid w:val="00155C7A"/>
    <w:rsid w:val="00173B60"/>
    <w:rsid w:val="001A11D0"/>
    <w:rsid w:val="001A1E7C"/>
    <w:rsid w:val="001B074B"/>
    <w:rsid w:val="001C3F86"/>
    <w:rsid w:val="00202A76"/>
    <w:rsid w:val="00280BE2"/>
    <w:rsid w:val="002B1CB4"/>
    <w:rsid w:val="002B3DF7"/>
    <w:rsid w:val="002F54A0"/>
    <w:rsid w:val="00325939"/>
    <w:rsid w:val="00376E75"/>
    <w:rsid w:val="003A30E3"/>
    <w:rsid w:val="003F4FC0"/>
    <w:rsid w:val="00414192"/>
    <w:rsid w:val="0042059F"/>
    <w:rsid w:val="004515F7"/>
    <w:rsid w:val="00455772"/>
    <w:rsid w:val="004677BB"/>
    <w:rsid w:val="00497DC3"/>
    <w:rsid w:val="004C09EB"/>
    <w:rsid w:val="004C0CE8"/>
    <w:rsid w:val="005110A8"/>
    <w:rsid w:val="005163BD"/>
    <w:rsid w:val="00522494"/>
    <w:rsid w:val="00524233"/>
    <w:rsid w:val="005342E6"/>
    <w:rsid w:val="00537B61"/>
    <w:rsid w:val="005575DA"/>
    <w:rsid w:val="00562229"/>
    <w:rsid w:val="005764A2"/>
    <w:rsid w:val="006200F5"/>
    <w:rsid w:val="00626D08"/>
    <w:rsid w:val="006319AA"/>
    <w:rsid w:val="00631C5F"/>
    <w:rsid w:val="00643BD3"/>
    <w:rsid w:val="006525DB"/>
    <w:rsid w:val="00675691"/>
    <w:rsid w:val="00691333"/>
    <w:rsid w:val="0069534F"/>
    <w:rsid w:val="007272C3"/>
    <w:rsid w:val="0073291B"/>
    <w:rsid w:val="00746C0D"/>
    <w:rsid w:val="0076039E"/>
    <w:rsid w:val="00771A48"/>
    <w:rsid w:val="0077688C"/>
    <w:rsid w:val="007B12F2"/>
    <w:rsid w:val="007B6ED8"/>
    <w:rsid w:val="007C5B92"/>
    <w:rsid w:val="007F0E8B"/>
    <w:rsid w:val="0080612C"/>
    <w:rsid w:val="0085578F"/>
    <w:rsid w:val="00864B8B"/>
    <w:rsid w:val="0088536F"/>
    <w:rsid w:val="008A0384"/>
    <w:rsid w:val="008A413A"/>
    <w:rsid w:val="008A7570"/>
    <w:rsid w:val="008E0790"/>
    <w:rsid w:val="008E1D29"/>
    <w:rsid w:val="0093568A"/>
    <w:rsid w:val="009A28DE"/>
    <w:rsid w:val="009B2570"/>
    <w:rsid w:val="00A42139"/>
    <w:rsid w:val="00A57A8C"/>
    <w:rsid w:val="00A632EE"/>
    <w:rsid w:val="00AB4B0D"/>
    <w:rsid w:val="00AB7CE9"/>
    <w:rsid w:val="00AC07F7"/>
    <w:rsid w:val="00AC6B1C"/>
    <w:rsid w:val="00B11AEA"/>
    <w:rsid w:val="00B1318E"/>
    <w:rsid w:val="00B218C7"/>
    <w:rsid w:val="00B252BE"/>
    <w:rsid w:val="00B349AE"/>
    <w:rsid w:val="00B37930"/>
    <w:rsid w:val="00B5020F"/>
    <w:rsid w:val="00B510C7"/>
    <w:rsid w:val="00B824CD"/>
    <w:rsid w:val="00B9652A"/>
    <w:rsid w:val="00BC468C"/>
    <w:rsid w:val="00BE5CFE"/>
    <w:rsid w:val="00C020CD"/>
    <w:rsid w:val="00C05966"/>
    <w:rsid w:val="00C07A1F"/>
    <w:rsid w:val="00C17D3D"/>
    <w:rsid w:val="00C50B23"/>
    <w:rsid w:val="00C556BC"/>
    <w:rsid w:val="00C65BD5"/>
    <w:rsid w:val="00CD4667"/>
    <w:rsid w:val="00D12B55"/>
    <w:rsid w:val="00D1495C"/>
    <w:rsid w:val="00D1694F"/>
    <w:rsid w:val="00D21E2B"/>
    <w:rsid w:val="00DD679C"/>
    <w:rsid w:val="00DE00A3"/>
    <w:rsid w:val="00E248DB"/>
    <w:rsid w:val="00E33B66"/>
    <w:rsid w:val="00E35D99"/>
    <w:rsid w:val="00E478EB"/>
    <w:rsid w:val="00E83305"/>
    <w:rsid w:val="00E8344B"/>
    <w:rsid w:val="00E83A66"/>
    <w:rsid w:val="00E9667C"/>
    <w:rsid w:val="00EB5AA7"/>
    <w:rsid w:val="00ED0622"/>
    <w:rsid w:val="00F07409"/>
    <w:rsid w:val="00F164D7"/>
    <w:rsid w:val="00F3595A"/>
    <w:rsid w:val="00F66559"/>
    <w:rsid w:val="00FA5B8D"/>
    <w:rsid w:val="00FB3C38"/>
    <w:rsid w:val="00FC7144"/>
    <w:rsid w:val="00FD218D"/>
    <w:rsid w:val="00FD77EE"/>
    <w:rsid w:val="00FE3A2E"/>
    <w:rsid w:val="00FE4C76"/>
    <w:rsid w:val="00FF3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2F2"/>
    <w:rPr>
      <w:rFonts w:ascii="Calibri" w:eastAsia="SimSun" w:hAnsi="Calibri" w:cs="Arial"/>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7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78F"/>
  </w:style>
  <w:style w:type="paragraph" w:styleId="Footer">
    <w:name w:val="footer"/>
    <w:basedOn w:val="Normal"/>
    <w:link w:val="FooterChar"/>
    <w:uiPriority w:val="99"/>
    <w:unhideWhenUsed/>
    <w:rsid w:val="008557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78F"/>
  </w:style>
  <w:style w:type="paragraph" w:styleId="BalloonText">
    <w:name w:val="Balloon Text"/>
    <w:basedOn w:val="Normal"/>
    <w:link w:val="BalloonTextChar"/>
    <w:uiPriority w:val="99"/>
    <w:semiHidden/>
    <w:unhideWhenUsed/>
    <w:rsid w:val="00855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78F"/>
    <w:rPr>
      <w:rFonts w:ascii="Tahoma" w:hAnsi="Tahoma" w:cs="Tahoma"/>
      <w:sz w:val="16"/>
      <w:szCs w:val="16"/>
    </w:rPr>
  </w:style>
  <w:style w:type="paragraph" w:styleId="ListParagraph">
    <w:name w:val="List Paragraph"/>
    <w:basedOn w:val="Normal"/>
    <w:uiPriority w:val="34"/>
    <w:qFormat/>
    <w:rsid w:val="007B12F2"/>
    <w:pPr>
      <w:ind w:left="720"/>
      <w:contextualSpacing/>
    </w:pPr>
  </w:style>
  <w:style w:type="character" w:styleId="Hyperlink">
    <w:name w:val="Hyperlink"/>
    <w:basedOn w:val="DefaultParagraphFont"/>
    <w:uiPriority w:val="99"/>
    <w:unhideWhenUsed/>
    <w:rsid w:val="007B12F2"/>
    <w:rPr>
      <w:color w:val="0000FF" w:themeColor="hyperlink"/>
      <w:u w:val="single"/>
    </w:rPr>
  </w:style>
  <w:style w:type="character" w:styleId="CommentReference">
    <w:name w:val="annotation reference"/>
    <w:basedOn w:val="DefaultParagraphFont"/>
    <w:uiPriority w:val="99"/>
    <w:semiHidden/>
    <w:unhideWhenUsed/>
    <w:rsid w:val="00BE5CFE"/>
    <w:rPr>
      <w:sz w:val="16"/>
      <w:szCs w:val="16"/>
    </w:rPr>
  </w:style>
  <w:style w:type="paragraph" w:styleId="CommentText">
    <w:name w:val="annotation text"/>
    <w:basedOn w:val="Normal"/>
    <w:link w:val="CommentTextChar"/>
    <w:uiPriority w:val="99"/>
    <w:semiHidden/>
    <w:unhideWhenUsed/>
    <w:rsid w:val="00BE5CFE"/>
    <w:pPr>
      <w:spacing w:line="240" w:lineRule="auto"/>
    </w:pPr>
    <w:rPr>
      <w:sz w:val="20"/>
      <w:szCs w:val="20"/>
    </w:rPr>
  </w:style>
  <w:style w:type="character" w:customStyle="1" w:styleId="CommentTextChar">
    <w:name w:val="Comment Text Char"/>
    <w:basedOn w:val="DefaultParagraphFont"/>
    <w:link w:val="CommentText"/>
    <w:uiPriority w:val="99"/>
    <w:semiHidden/>
    <w:rsid w:val="00BE5CFE"/>
    <w:rPr>
      <w:rFonts w:ascii="Calibri" w:eastAsia="SimSun" w:hAnsi="Calibri" w:cs="Arial"/>
      <w:sz w:val="20"/>
      <w:szCs w:val="20"/>
      <w:lang w:val="en-US" w:eastAsia="zh-CN"/>
    </w:rPr>
  </w:style>
  <w:style w:type="paragraph" w:styleId="CommentSubject">
    <w:name w:val="annotation subject"/>
    <w:basedOn w:val="CommentText"/>
    <w:next w:val="CommentText"/>
    <w:link w:val="CommentSubjectChar"/>
    <w:uiPriority w:val="99"/>
    <w:semiHidden/>
    <w:unhideWhenUsed/>
    <w:rsid w:val="00BE5CFE"/>
    <w:rPr>
      <w:b/>
      <w:bCs/>
    </w:rPr>
  </w:style>
  <w:style w:type="character" w:customStyle="1" w:styleId="CommentSubjectChar">
    <w:name w:val="Comment Subject Char"/>
    <w:basedOn w:val="CommentTextChar"/>
    <w:link w:val="CommentSubject"/>
    <w:uiPriority w:val="99"/>
    <w:semiHidden/>
    <w:rsid w:val="00BE5CFE"/>
    <w:rPr>
      <w:rFonts w:ascii="Calibri" w:eastAsia="SimSun" w:hAnsi="Calibri" w:cs="Arial"/>
      <w:b/>
      <w:bCs/>
      <w:sz w:val="20"/>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2F2"/>
    <w:rPr>
      <w:rFonts w:ascii="Calibri" w:eastAsia="SimSun" w:hAnsi="Calibri" w:cs="Arial"/>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7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78F"/>
  </w:style>
  <w:style w:type="paragraph" w:styleId="Footer">
    <w:name w:val="footer"/>
    <w:basedOn w:val="Normal"/>
    <w:link w:val="FooterChar"/>
    <w:uiPriority w:val="99"/>
    <w:unhideWhenUsed/>
    <w:rsid w:val="008557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78F"/>
  </w:style>
  <w:style w:type="paragraph" w:styleId="BalloonText">
    <w:name w:val="Balloon Text"/>
    <w:basedOn w:val="Normal"/>
    <w:link w:val="BalloonTextChar"/>
    <w:uiPriority w:val="99"/>
    <w:semiHidden/>
    <w:unhideWhenUsed/>
    <w:rsid w:val="00855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78F"/>
    <w:rPr>
      <w:rFonts w:ascii="Tahoma" w:hAnsi="Tahoma" w:cs="Tahoma"/>
      <w:sz w:val="16"/>
      <w:szCs w:val="16"/>
    </w:rPr>
  </w:style>
  <w:style w:type="paragraph" w:styleId="ListParagraph">
    <w:name w:val="List Paragraph"/>
    <w:basedOn w:val="Normal"/>
    <w:uiPriority w:val="34"/>
    <w:qFormat/>
    <w:rsid w:val="007B12F2"/>
    <w:pPr>
      <w:ind w:left="720"/>
      <w:contextualSpacing/>
    </w:pPr>
  </w:style>
  <w:style w:type="character" w:styleId="Hyperlink">
    <w:name w:val="Hyperlink"/>
    <w:basedOn w:val="DefaultParagraphFont"/>
    <w:uiPriority w:val="99"/>
    <w:unhideWhenUsed/>
    <w:rsid w:val="007B12F2"/>
    <w:rPr>
      <w:color w:val="0000FF" w:themeColor="hyperlink"/>
      <w:u w:val="single"/>
    </w:rPr>
  </w:style>
  <w:style w:type="character" w:styleId="CommentReference">
    <w:name w:val="annotation reference"/>
    <w:basedOn w:val="DefaultParagraphFont"/>
    <w:uiPriority w:val="99"/>
    <w:semiHidden/>
    <w:unhideWhenUsed/>
    <w:rsid w:val="00BE5CFE"/>
    <w:rPr>
      <w:sz w:val="16"/>
      <w:szCs w:val="16"/>
    </w:rPr>
  </w:style>
  <w:style w:type="paragraph" w:styleId="CommentText">
    <w:name w:val="annotation text"/>
    <w:basedOn w:val="Normal"/>
    <w:link w:val="CommentTextChar"/>
    <w:uiPriority w:val="99"/>
    <w:semiHidden/>
    <w:unhideWhenUsed/>
    <w:rsid w:val="00BE5CFE"/>
    <w:pPr>
      <w:spacing w:line="240" w:lineRule="auto"/>
    </w:pPr>
    <w:rPr>
      <w:sz w:val="20"/>
      <w:szCs w:val="20"/>
    </w:rPr>
  </w:style>
  <w:style w:type="character" w:customStyle="1" w:styleId="CommentTextChar">
    <w:name w:val="Comment Text Char"/>
    <w:basedOn w:val="DefaultParagraphFont"/>
    <w:link w:val="CommentText"/>
    <w:uiPriority w:val="99"/>
    <w:semiHidden/>
    <w:rsid w:val="00BE5CFE"/>
    <w:rPr>
      <w:rFonts w:ascii="Calibri" w:eastAsia="SimSun" w:hAnsi="Calibri" w:cs="Arial"/>
      <w:sz w:val="20"/>
      <w:szCs w:val="20"/>
      <w:lang w:val="en-US" w:eastAsia="zh-CN"/>
    </w:rPr>
  </w:style>
  <w:style w:type="paragraph" w:styleId="CommentSubject">
    <w:name w:val="annotation subject"/>
    <w:basedOn w:val="CommentText"/>
    <w:next w:val="CommentText"/>
    <w:link w:val="CommentSubjectChar"/>
    <w:uiPriority w:val="99"/>
    <w:semiHidden/>
    <w:unhideWhenUsed/>
    <w:rsid w:val="00BE5CFE"/>
    <w:rPr>
      <w:b/>
      <w:bCs/>
    </w:rPr>
  </w:style>
  <w:style w:type="character" w:customStyle="1" w:styleId="CommentSubjectChar">
    <w:name w:val="Comment Subject Char"/>
    <w:basedOn w:val="CommentTextChar"/>
    <w:link w:val="CommentSubject"/>
    <w:uiPriority w:val="99"/>
    <w:semiHidden/>
    <w:rsid w:val="00BE5CFE"/>
    <w:rPr>
      <w:rFonts w:ascii="Calibri" w:eastAsia="SimSun" w:hAnsi="Calibri" w:cs="Arial"/>
      <w:b/>
      <w:bCs/>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205333">
      <w:bodyDiv w:val="1"/>
      <w:marLeft w:val="0"/>
      <w:marRight w:val="0"/>
      <w:marTop w:val="0"/>
      <w:marBottom w:val="0"/>
      <w:divBdr>
        <w:top w:val="none" w:sz="0" w:space="0" w:color="auto"/>
        <w:left w:val="none" w:sz="0" w:space="0" w:color="auto"/>
        <w:bottom w:val="none" w:sz="0" w:space="0" w:color="auto"/>
        <w:right w:val="none" w:sz="0" w:space="0" w:color="auto"/>
      </w:divBdr>
      <w:divsChild>
        <w:div w:id="1651640033">
          <w:marLeft w:val="0"/>
          <w:marRight w:val="0"/>
          <w:marTop w:val="240"/>
          <w:marBottom w:val="240"/>
          <w:divBdr>
            <w:top w:val="none" w:sz="0" w:space="0" w:color="auto"/>
            <w:left w:val="none" w:sz="0" w:space="0" w:color="auto"/>
            <w:bottom w:val="none" w:sz="0" w:space="0" w:color="auto"/>
            <w:right w:val="none" w:sz="0" w:space="0" w:color="auto"/>
          </w:divBdr>
          <w:divsChild>
            <w:div w:id="388722892">
              <w:marLeft w:val="0"/>
              <w:marRight w:val="0"/>
              <w:marTop w:val="0"/>
              <w:marBottom w:val="0"/>
              <w:divBdr>
                <w:top w:val="none" w:sz="0" w:space="0" w:color="auto"/>
                <w:left w:val="none" w:sz="0" w:space="0" w:color="auto"/>
                <w:bottom w:val="none" w:sz="0" w:space="0" w:color="auto"/>
                <w:right w:val="none" w:sz="0" w:space="0" w:color="auto"/>
              </w:divBdr>
              <w:divsChild>
                <w:div w:id="2125415573">
                  <w:marLeft w:val="2"/>
                  <w:marRight w:val="-26"/>
                  <w:marTop w:val="0"/>
                  <w:marBottom w:val="0"/>
                  <w:divBdr>
                    <w:top w:val="none" w:sz="0" w:space="0" w:color="auto"/>
                    <w:left w:val="none" w:sz="0" w:space="0" w:color="auto"/>
                    <w:bottom w:val="none" w:sz="0" w:space="0" w:color="auto"/>
                    <w:right w:val="none" w:sz="0" w:space="0" w:color="auto"/>
                  </w:divBdr>
                  <w:divsChild>
                    <w:div w:id="615671722">
                      <w:marLeft w:val="0"/>
                      <w:marRight w:val="34"/>
                      <w:marTop w:val="-1"/>
                      <w:marBottom w:val="0"/>
                      <w:divBdr>
                        <w:top w:val="none" w:sz="0" w:space="0" w:color="auto"/>
                        <w:left w:val="none" w:sz="0" w:space="0" w:color="auto"/>
                        <w:bottom w:val="none" w:sz="0" w:space="0" w:color="auto"/>
                        <w:right w:val="none" w:sz="0" w:space="0" w:color="auto"/>
                      </w:divBdr>
                      <w:divsChild>
                        <w:div w:id="164515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usan.jupp@bluewin.ch"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judith.annakie@hst.org.z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sr2014.healthsystemsresearch.org/"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hsr2014.healthsystemsresearch.org/"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4FB50-FC6C-4483-9BCF-F3F589D24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3</Pages>
  <Words>949</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HST</Company>
  <LinksUpToDate>false</LinksUpToDate>
  <CharactersWithSpaces>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Annakie</dc:creator>
  <cp:lastModifiedBy>Judith Annakie</cp:lastModifiedBy>
  <cp:revision>32</cp:revision>
  <cp:lastPrinted>2014-10-03T18:45:00Z</cp:lastPrinted>
  <dcterms:created xsi:type="dcterms:W3CDTF">2014-10-02T08:24:00Z</dcterms:created>
  <dcterms:modified xsi:type="dcterms:W3CDTF">2014-10-03T18:59:00Z</dcterms:modified>
</cp:coreProperties>
</file>