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239AE" w14:textId="77777777" w:rsidR="009269B4" w:rsidRDefault="009269B4" w:rsidP="009269B4">
      <w:pPr>
        <w:jc w:val="center"/>
        <w:rPr>
          <w:rFonts w:ascii="Castellar" w:hAnsi="Castellar"/>
        </w:rPr>
      </w:pPr>
      <w:r>
        <w:rPr>
          <w:rFonts w:ascii="Castellar" w:hAnsi="Castellar"/>
          <w:noProof/>
        </w:rPr>
        <w:drawing>
          <wp:inline distT="0" distB="0" distL="0" distR="0" wp14:anchorId="0C2A3B20" wp14:editId="4B2AE52F">
            <wp:extent cx="358140" cy="290093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PS LOGO NEW-DECEMBER 20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296" cy="313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stellar" w:hAnsi="Castellar"/>
        </w:rPr>
        <w:t xml:space="preserve">  </w:t>
      </w:r>
      <w:r w:rsidRPr="00BF0248">
        <w:rPr>
          <w:rFonts w:ascii="Castellar" w:hAnsi="Castellar"/>
        </w:rPr>
        <w:t xml:space="preserve">Forensic Day </w:t>
      </w:r>
      <w:r>
        <w:rPr>
          <w:rFonts w:ascii="Castellar" w:hAnsi="Castellar"/>
        </w:rPr>
        <w:t>–</w:t>
      </w:r>
      <w:r w:rsidRPr="00BF0248">
        <w:rPr>
          <w:rFonts w:ascii="Castellar" w:hAnsi="Castellar"/>
        </w:rPr>
        <w:t xml:space="preserve"> 201</w:t>
      </w:r>
      <w:r w:rsidR="001E7E00">
        <w:rPr>
          <w:rFonts w:ascii="Castellar" w:hAnsi="Castellar"/>
        </w:rPr>
        <w:t>9</w:t>
      </w:r>
      <w:r>
        <w:rPr>
          <w:rFonts w:ascii="Castellar" w:hAnsi="Castellar"/>
          <w:noProof/>
        </w:rPr>
        <w:drawing>
          <wp:inline distT="0" distB="0" distL="0" distR="0" wp14:anchorId="47A71C82" wp14:editId="70FD784C">
            <wp:extent cx="365760" cy="3435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CT logo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085" cy="35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BBF33" w14:textId="77777777" w:rsidR="00C239CD" w:rsidRPr="00C239CD" w:rsidRDefault="00C239CD" w:rsidP="00C239CD">
      <w:pPr>
        <w:jc w:val="center"/>
        <w:rPr>
          <w:rFonts w:ascii="Castellar" w:hAnsi="Castellar"/>
          <w:noProof/>
        </w:rPr>
      </w:pPr>
      <w:r>
        <w:rPr>
          <w:rFonts w:ascii="Castellar" w:hAnsi="Castellar"/>
          <w:noProof/>
        </w:rPr>
        <w:t>“</w:t>
      </w:r>
      <w:r w:rsidRPr="00C239CD">
        <w:rPr>
          <w:rFonts w:ascii="Castellar" w:hAnsi="Castellar"/>
          <w:noProof/>
        </w:rPr>
        <w:t>A basic guideline in Forensic Pathology and Science”</w:t>
      </w:r>
    </w:p>
    <w:p w14:paraId="3212CC17" w14:textId="77777777" w:rsidR="00C239CD" w:rsidRPr="00C239CD" w:rsidRDefault="00C239CD" w:rsidP="00C239CD">
      <w:pPr>
        <w:jc w:val="center"/>
        <w:rPr>
          <w:rFonts w:ascii="Castellar" w:hAnsi="Castellar"/>
          <w:noProof/>
        </w:rPr>
      </w:pPr>
      <w:r w:rsidRPr="00C239CD">
        <w:rPr>
          <w:rFonts w:ascii="Castellar" w:hAnsi="Castellar"/>
          <w:noProof/>
        </w:rPr>
        <w:t>FOR Grade 10, 11 or 12 learners</w:t>
      </w:r>
    </w:p>
    <w:p w14:paraId="162C498D" w14:textId="77777777" w:rsidR="009269B4" w:rsidRPr="004A3667" w:rsidRDefault="009269B4" w:rsidP="009269B4">
      <w:pPr>
        <w:spacing w:after="0"/>
        <w:jc w:val="center"/>
        <w:rPr>
          <w:i/>
        </w:rPr>
      </w:pPr>
      <w:r w:rsidRPr="004A3667">
        <w:rPr>
          <w:i/>
        </w:rPr>
        <w:t>By</w:t>
      </w:r>
    </w:p>
    <w:p w14:paraId="3C0E6CBB" w14:textId="77777777" w:rsidR="00C239CD" w:rsidRPr="003C3ADF" w:rsidRDefault="009269B4" w:rsidP="003C3ADF">
      <w:pPr>
        <w:jc w:val="center"/>
        <w:rPr>
          <w:i/>
        </w:rPr>
      </w:pPr>
      <w:r w:rsidRPr="004A3667">
        <w:rPr>
          <w:i/>
        </w:rPr>
        <w:t>Michelle Perrins</w:t>
      </w:r>
    </w:p>
    <w:p w14:paraId="106E18DB" w14:textId="77777777" w:rsidR="00942484" w:rsidRDefault="00913DE7">
      <w:r>
        <w:t>On the 3</w:t>
      </w:r>
      <w:r w:rsidR="001E7E00">
        <w:t>0 August 2019</w:t>
      </w:r>
      <w:r>
        <w:t xml:space="preserve">, the Division of Forensic Medicine and Toxicology, UCT/ Forensic Pathology Service, hosted its </w:t>
      </w:r>
      <w:r w:rsidR="001E7E00">
        <w:t>7</w:t>
      </w:r>
      <w:r w:rsidRPr="00913DE7">
        <w:rPr>
          <w:vertAlign w:val="superscript"/>
        </w:rPr>
        <w:t>th</w:t>
      </w:r>
      <w:r>
        <w:t xml:space="preserve"> annual Forensic Day.</w:t>
      </w:r>
      <w:bookmarkStart w:id="0" w:name="_GoBack"/>
      <w:bookmarkEnd w:id="0"/>
    </w:p>
    <w:p w14:paraId="6ABC31A5" w14:textId="77777777" w:rsidR="00947ADD" w:rsidRDefault="00C239CD" w:rsidP="00947ADD">
      <w:pPr>
        <w:spacing w:after="0"/>
      </w:pPr>
      <w:r>
        <w:t xml:space="preserve">The fact that the field of Forensic Medicine/Pathology and Science is so vast, </w:t>
      </w:r>
      <w:r w:rsidR="00947ADD">
        <w:t>it is no</w:t>
      </w:r>
      <w:r w:rsidR="00C6402F">
        <w:t>t possible to go through it all in a day.</w:t>
      </w:r>
    </w:p>
    <w:p w14:paraId="50C96799" w14:textId="77777777" w:rsidR="004C18A7" w:rsidRDefault="009759BC">
      <w:r>
        <w:t>However, we covere</w:t>
      </w:r>
      <w:r w:rsidR="00DD59A8">
        <w:t>d the basics that South African Universities offer, namely, Forensic Pathology and a Masters course in Biomedical Forensic Sci</w:t>
      </w:r>
      <w:r w:rsidR="00406378">
        <w:t xml:space="preserve">ence </w:t>
      </w:r>
      <w:r w:rsidR="007319A1">
        <w:t xml:space="preserve">which is offered </w:t>
      </w:r>
      <w:r w:rsidR="00406378">
        <w:t>at University of Cape T</w:t>
      </w:r>
      <w:r w:rsidR="007F6B80">
        <w:t>own.</w:t>
      </w:r>
      <w:r w:rsidR="00253D77">
        <w:t xml:space="preserve"> T</w:t>
      </w:r>
      <w:r w:rsidR="00F9430A">
        <w:t>his course/program</w:t>
      </w:r>
      <w:r w:rsidR="009C0FC6">
        <w:t xml:space="preserve"> is multidisciplinary and combines coursework and research.</w:t>
      </w:r>
      <w:r w:rsidR="00DA332E">
        <w:t xml:space="preserve"> Our website is quite informative so go to </w:t>
      </w:r>
      <w:hyperlink r:id="rId7" w:history="1">
        <w:r w:rsidR="00EF4E22" w:rsidRPr="00BB18B8">
          <w:rPr>
            <w:rStyle w:val="Hyperlink"/>
          </w:rPr>
          <w:t>www.forensicmedicine@uct.ac.za</w:t>
        </w:r>
      </w:hyperlink>
      <w:r w:rsidR="004C18A7">
        <w:t xml:space="preserve">      </w:t>
      </w:r>
      <w:r w:rsidR="00406378">
        <w:t xml:space="preserve">     </w:t>
      </w:r>
      <w:r w:rsidR="008904B9">
        <w:t xml:space="preserve">            </w:t>
      </w:r>
      <w:r w:rsidR="00406378">
        <w:t xml:space="preserve"> </w:t>
      </w:r>
      <w:r w:rsidR="004C18A7">
        <w:t xml:space="preserve">      </w:t>
      </w:r>
      <w:r w:rsidR="00406378">
        <w:t xml:space="preserve">                </w:t>
      </w:r>
      <w:r w:rsidR="008904B9">
        <w:t xml:space="preserve">    </w:t>
      </w:r>
      <w:r w:rsidR="00406378">
        <w:t xml:space="preserve"> </w:t>
      </w:r>
      <w:r w:rsidR="004C18A7">
        <w:t xml:space="preserve">   </w:t>
      </w:r>
    </w:p>
    <w:p w14:paraId="59983E8F" w14:textId="77777777" w:rsidR="00A403AC" w:rsidRDefault="007F6B80">
      <w:r w:rsidRPr="007F6B80">
        <w:t>The day’s events</w:t>
      </w:r>
      <w:r>
        <w:t xml:space="preserve"> covered Forensic Anthropology, </w:t>
      </w:r>
      <w:r w:rsidR="001E7E00">
        <w:t>Crime Scene</w:t>
      </w:r>
      <w:r>
        <w:t>, Histopathology, DNA, Toxicology and two S</w:t>
      </w:r>
      <w:r w:rsidR="00E96FA2">
        <w:t xml:space="preserve">outh </w:t>
      </w:r>
      <w:r>
        <w:t>A</w:t>
      </w:r>
      <w:r w:rsidR="00E96FA2">
        <w:t xml:space="preserve">frican </w:t>
      </w:r>
      <w:r>
        <w:t>P</w:t>
      </w:r>
      <w:r w:rsidR="00E96FA2">
        <w:t xml:space="preserve">olice </w:t>
      </w:r>
      <w:r>
        <w:t>S</w:t>
      </w:r>
      <w:r w:rsidR="00E96FA2">
        <w:t>ervice</w:t>
      </w:r>
      <w:r>
        <w:t xml:space="preserve"> units from the Police Forensic Laboratory, namely, Ballistics and Biology. These were hands-on activitie</w:t>
      </w:r>
      <w:r w:rsidR="00947ADD">
        <w:t>s for the learners to experience.</w:t>
      </w:r>
    </w:p>
    <w:p w14:paraId="40A4D5F5" w14:textId="77777777" w:rsidR="002B39CD" w:rsidRDefault="00885EBD">
      <w:r>
        <w:t xml:space="preserve">                                              </w:t>
      </w:r>
      <w:r w:rsidR="00A403AC" w:rsidRPr="00A403AC">
        <w:rPr>
          <w:noProof/>
        </w:rPr>
        <w:drawing>
          <wp:inline distT="0" distB="0" distL="0" distR="0" wp14:anchorId="46FCE9FB" wp14:editId="6FA90B16">
            <wp:extent cx="1813560" cy="1209040"/>
            <wp:effectExtent l="0" t="0" r="0" b="0"/>
            <wp:docPr id="3" name="Picture 3" descr="C:\Users\michelle\Documents\shadows\Forensic Day 2019\Applications\Forensics Open Day 2019.jpegs\IMG_4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le\Documents\shadows\Forensic Day 2019\Applications\Forensics Open Day 2019.jpegs\IMG_40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3AC">
        <w:t xml:space="preserve">  </w:t>
      </w:r>
      <w:r w:rsidR="00B47B74">
        <w:rPr>
          <w:noProof/>
        </w:rPr>
        <w:t xml:space="preserve">    </w:t>
      </w:r>
      <w:r w:rsidR="00A403AC" w:rsidRPr="00A403AC">
        <w:rPr>
          <w:noProof/>
        </w:rPr>
        <w:drawing>
          <wp:inline distT="0" distB="0" distL="0" distR="0" wp14:anchorId="431B4114" wp14:editId="079C804C">
            <wp:extent cx="802640" cy="1203960"/>
            <wp:effectExtent l="0" t="0" r="0" b="0"/>
            <wp:docPr id="4" name="Picture 4" descr="C:\Users\michelle\Documents\shadows\Forensic Day 2019\Applications\Forensics Open Day 2019.jpegs\IMG_4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elle\Documents\shadows\Forensic Day 2019\Applications\Forensics Open Day 2019.jpegs\IMG_40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B74">
        <w:rPr>
          <w:noProof/>
        </w:rPr>
        <w:t xml:space="preserve"> </w:t>
      </w:r>
      <w:r w:rsidR="00B47B74" w:rsidRPr="002B39CD">
        <w:rPr>
          <w:noProof/>
          <w:sz w:val="18"/>
          <w:szCs w:val="18"/>
        </w:rPr>
        <w:t>Forensic  Anthropology</w:t>
      </w:r>
      <w:r w:rsidR="00B47B74" w:rsidRPr="002B39CD">
        <w:rPr>
          <w:noProof/>
          <w:sz w:val="16"/>
          <w:szCs w:val="16"/>
        </w:rPr>
        <w:t xml:space="preserve"> </w:t>
      </w:r>
      <w:r w:rsidR="002B39CD">
        <w:t xml:space="preserve">     </w:t>
      </w:r>
    </w:p>
    <w:p w14:paraId="0EB0E1F6" w14:textId="77777777" w:rsidR="002B39CD" w:rsidRPr="002B39CD" w:rsidRDefault="002B39CD">
      <w:pPr>
        <w:rPr>
          <w:noProof/>
          <w:sz w:val="16"/>
          <w:szCs w:val="16"/>
        </w:rPr>
      </w:pPr>
      <w:r>
        <w:t xml:space="preserve">                   </w:t>
      </w:r>
      <w:r w:rsidR="00480B9B">
        <w:t xml:space="preserve"> </w:t>
      </w:r>
      <w:r>
        <w:t xml:space="preserve">    </w:t>
      </w:r>
      <w:r w:rsidR="00885EBD">
        <w:t xml:space="preserve"> </w:t>
      </w:r>
      <w:r w:rsidR="003D25B8" w:rsidRPr="003D25B8">
        <w:rPr>
          <w:noProof/>
        </w:rPr>
        <w:drawing>
          <wp:inline distT="0" distB="0" distL="0" distR="0" wp14:anchorId="19F2A9E5" wp14:editId="0D6C7835">
            <wp:extent cx="1489710" cy="993140"/>
            <wp:effectExtent l="0" t="0" r="0" b="0"/>
            <wp:docPr id="5" name="Picture 5" descr="C:\Users\michelle\Documents\shadows\Forensic Day 2019\Applications\Forensics Open Day 2019.jpegs\IMG_4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elle\Documents\shadows\Forensic Day 2019\Applications\Forensics Open Day 2019.jpegs\IMG_41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5B8">
        <w:t xml:space="preserve"> </w:t>
      </w:r>
      <w:r w:rsidR="00C8753D" w:rsidRPr="00C8753D">
        <w:rPr>
          <w:noProof/>
        </w:rPr>
        <w:drawing>
          <wp:inline distT="0" distB="0" distL="0" distR="0" wp14:anchorId="154C3DB5" wp14:editId="28E801ED">
            <wp:extent cx="1463040" cy="975360"/>
            <wp:effectExtent l="0" t="0" r="3810" b="0"/>
            <wp:docPr id="6" name="Picture 6" descr="C:\Users\michelle\Documents\shadows\Forensic Day 2019\Applications\Forensics Open Day 2019.jpegs\IMG_4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elle\Documents\shadows\Forensic Day 2019\Applications\Forensics Open Day 2019.jpegs\IMG_418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EBD">
        <w:t xml:space="preserve"> </w:t>
      </w:r>
      <w:r w:rsidR="00885EBD" w:rsidRPr="00C8753D">
        <w:rPr>
          <w:i/>
          <w:noProof/>
          <w:sz w:val="18"/>
          <w:szCs w:val="18"/>
        </w:rPr>
        <w:drawing>
          <wp:inline distT="0" distB="0" distL="0" distR="0" wp14:anchorId="679EAB46" wp14:editId="4D1D95E3">
            <wp:extent cx="1466850" cy="977900"/>
            <wp:effectExtent l="0" t="0" r="0" b="0"/>
            <wp:docPr id="7" name="Picture 7" descr="C:\Users\michelle\Documents\shadows\Forensic Day 2019\Applications\Forensics Open Day 2019.jpegs\IMG_4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elle\Documents\shadows\Forensic Day 2019\Applications\Forensics Open Day 2019.jpegs\IMG_42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EBD">
        <w:t xml:space="preserve"> </w:t>
      </w:r>
    </w:p>
    <w:p w14:paraId="32D9588F" w14:textId="77777777" w:rsidR="002B39CD" w:rsidRPr="002B39CD" w:rsidRDefault="002B39C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Pr="002B39CD">
        <w:rPr>
          <w:sz w:val="18"/>
          <w:szCs w:val="18"/>
        </w:rPr>
        <w:t xml:space="preserve">Crime scene                              </w:t>
      </w:r>
      <w:r>
        <w:rPr>
          <w:sz w:val="18"/>
          <w:szCs w:val="18"/>
        </w:rPr>
        <w:t xml:space="preserve">        </w:t>
      </w:r>
      <w:r w:rsidRPr="002B39CD">
        <w:rPr>
          <w:sz w:val="18"/>
          <w:szCs w:val="18"/>
        </w:rPr>
        <w:t xml:space="preserve"> Histopathology                   </w:t>
      </w:r>
      <w:r>
        <w:rPr>
          <w:sz w:val="18"/>
          <w:szCs w:val="18"/>
        </w:rPr>
        <w:t xml:space="preserve">            </w:t>
      </w:r>
      <w:r w:rsidRPr="002B39CD">
        <w:rPr>
          <w:sz w:val="18"/>
          <w:szCs w:val="18"/>
        </w:rPr>
        <w:t xml:space="preserve"> Toxicology</w:t>
      </w:r>
    </w:p>
    <w:p w14:paraId="572736A5" w14:textId="77777777" w:rsidR="00A403AC" w:rsidRDefault="002B39CD">
      <w:r>
        <w:t xml:space="preserve">                 </w:t>
      </w:r>
      <w:r w:rsidR="00480B9B">
        <w:t xml:space="preserve"> </w:t>
      </w:r>
      <w:r>
        <w:t xml:space="preserve">       </w:t>
      </w:r>
      <w:r w:rsidR="00885EBD" w:rsidRPr="00CD0E37">
        <w:rPr>
          <w:i/>
          <w:noProof/>
          <w:sz w:val="18"/>
          <w:szCs w:val="18"/>
        </w:rPr>
        <w:drawing>
          <wp:inline distT="0" distB="0" distL="0" distR="0" wp14:anchorId="030C102B" wp14:editId="00D4E7EA">
            <wp:extent cx="1493520" cy="995680"/>
            <wp:effectExtent l="0" t="0" r="0" b="0"/>
            <wp:docPr id="8" name="Picture 8" descr="C:\Users\michelle\Documents\shadows\Forensic Day 2019\Applications\Forensics Open Day 2019.jpegs\IMG_4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chelle\Documents\shadows\Forensic Day 2019\Applications\Forensics Open Day 2019.jpegs\IMG_41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CD0E37">
        <w:rPr>
          <w:i/>
          <w:noProof/>
          <w:sz w:val="18"/>
          <w:szCs w:val="18"/>
        </w:rPr>
        <w:drawing>
          <wp:inline distT="0" distB="0" distL="0" distR="0" wp14:anchorId="02D1A886" wp14:editId="403ABCBE">
            <wp:extent cx="1485900" cy="990600"/>
            <wp:effectExtent l="0" t="0" r="0" b="0"/>
            <wp:docPr id="9" name="Picture 9" descr="C:\Users\michelle\Documents\shadows\Forensic Day 2019\Applications\Forensics Open Day 2019.jpegs\IMG_4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elle\Documents\shadows\Forensic Day 2019\Applications\Forensics Open Day 2019.jpegs\IMG_41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A3DBD">
        <w:rPr>
          <w:i/>
          <w:noProof/>
          <w:sz w:val="18"/>
          <w:szCs w:val="18"/>
        </w:rPr>
        <w:drawing>
          <wp:inline distT="0" distB="0" distL="0" distR="0" wp14:anchorId="2867A837" wp14:editId="2BAD04D9">
            <wp:extent cx="1493520" cy="995680"/>
            <wp:effectExtent l="0" t="0" r="0" b="0"/>
            <wp:docPr id="10" name="Picture 10" descr="C:\Users\michelle\Documents\shadows\Forensic Day 2019\Applications\Forensics Open Day 2019.jpegs\IMG_4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helle\Documents\shadows\Forensic Day 2019\Applications\Forensics Open Day 2019.jpegs\IMG_416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849D6" w14:textId="77777777" w:rsidR="003C3ADF" w:rsidRDefault="008904B9" w:rsidP="007A3DBD">
      <w:pPr>
        <w:rPr>
          <w:i/>
          <w:noProof/>
          <w:sz w:val="16"/>
          <w:szCs w:val="16"/>
        </w:rPr>
      </w:pPr>
      <w:r w:rsidRPr="002B39CD">
        <w:rPr>
          <w:sz w:val="18"/>
          <w:szCs w:val="18"/>
        </w:rPr>
        <w:t xml:space="preserve">                </w:t>
      </w:r>
      <w:r w:rsidR="002B39CD" w:rsidRPr="002B39CD">
        <w:rPr>
          <w:sz w:val="18"/>
          <w:szCs w:val="18"/>
        </w:rPr>
        <w:t xml:space="preserve">                           </w:t>
      </w:r>
      <w:r w:rsidR="002B39CD">
        <w:rPr>
          <w:sz w:val="18"/>
          <w:szCs w:val="18"/>
        </w:rPr>
        <w:t xml:space="preserve">      </w:t>
      </w:r>
      <w:r w:rsidRPr="002B39CD">
        <w:rPr>
          <w:sz w:val="18"/>
          <w:szCs w:val="18"/>
        </w:rPr>
        <w:t xml:space="preserve"> </w:t>
      </w:r>
      <w:r w:rsidR="00F629F9" w:rsidRPr="002B39CD">
        <w:rPr>
          <w:sz w:val="18"/>
          <w:szCs w:val="18"/>
        </w:rPr>
        <w:t xml:space="preserve"> </w:t>
      </w:r>
      <w:r w:rsidR="00F629F9" w:rsidRPr="002B39CD">
        <w:rPr>
          <w:noProof/>
          <w:sz w:val="18"/>
          <w:szCs w:val="18"/>
        </w:rPr>
        <w:t xml:space="preserve"> </w:t>
      </w:r>
      <w:r w:rsidR="002B39CD" w:rsidRPr="002B39CD">
        <w:rPr>
          <w:noProof/>
          <w:sz w:val="18"/>
          <w:szCs w:val="18"/>
        </w:rPr>
        <w:t xml:space="preserve">DNA                             </w:t>
      </w:r>
      <w:r w:rsidR="002B39CD">
        <w:rPr>
          <w:noProof/>
          <w:sz w:val="18"/>
          <w:szCs w:val="18"/>
        </w:rPr>
        <w:t xml:space="preserve">             </w:t>
      </w:r>
      <w:r w:rsidR="002B39CD" w:rsidRPr="002B39CD">
        <w:rPr>
          <w:noProof/>
          <w:sz w:val="18"/>
          <w:szCs w:val="18"/>
        </w:rPr>
        <w:t xml:space="preserve">  Ballistics                               </w:t>
      </w:r>
      <w:r w:rsidR="002B39CD">
        <w:rPr>
          <w:noProof/>
          <w:sz w:val="18"/>
          <w:szCs w:val="18"/>
        </w:rPr>
        <w:t xml:space="preserve">             </w:t>
      </w:r>
      <w:r w:rsidR="002B39CD" w:rsidRPr="002B39CD">
        <w:rPr>
          <w:noProof/>
          <w:sz w:val="18"/>
          <w:szCs w:val="18"/>
        </w:rPr>
        <w:t xml:space="preserve">    Biology </w:t>
      </w:r>
      <w:r w:rsidRPr="00DA332E">
        <w:rPr>
          <w:i/>
          <w:noProof/>
          <w:sz w:val="16"/>
          <w:szCs w:val="16"/>
        </w:rPr>
        <w:t xml:space="preserve">      </w:t>
      </w:r>
    </w:p>
    <w:p w14:paraId="39E54DD1" w14:textId="77777777" w:rsidR="003E43DF" w:rsidRPr="003C3ADF" w:rsidRDefault="008904B9" w:rsidP="003C3ADF">
      <w:pPr>
        <w:jc w:val="center"/>
        <w:rPr>
          <w:i/>
          <w:noProof/>
          <w:sz w:val="18"/>
          <w:szCs w:val="18"/>
        </w:rPr>
      </w:pPr>
      <w:r w:rsidRPr="00DA332E">
        <w:rPr>
          <w:i/>
          <w:noProof/>
          <w:sz w:val="16"/>
          <w:szCs w:val="16"/>
        </w:rPr>
        <w:t xml:space="preserve">                    </w:t>
      </w:r>
      <w:r w:rsidR="00DA332E">
        <w:rPr>
          <w:i/>
          <w:noProof/>
          <w:sz w:val="16"/>
          <w:szCs w:val="16"/>
        </w:rPr>
        <w:t xml:space="preserve">      </w:t>
      </w:r>
      <w:r w:rsidR="003C3ADF" w:rsidRPr="00A40F53">
        <w:rPr>
          <w:i/>
          <w:noProof/>
          <w:sz w:val="18"/>
          <w:szCs w:val="18"/>
        </w:rPr>
        <w:t xml:space="preserve">Photographs by Melvin </w:t>
      </w:r>
      <w:r w:rsidR="003C3ADF">
        <w:rPr>
          <w:i/>
          <w:noProof/>
          <w:sz w:val="18"/>
          <w:szCs w:val="18"/>
        </w:rPr>
        <w:t>L</w:t>
      </w:r>
      <w:r w:rsidR="003C3ADF" w:rsidRPr="00A40F53">
        <w:rPr>
          <w:i/>
          <w:noProof/>
          <w:sz w:val="18"/>
          <w:szCs w:val="18"/>
        </w:rPr>
        <w:t>awrence</w:t>
      </w:r>
      <w:r w:rsidR="00DA332E">
        <w:rPr>
          <w:i/>
          <w:noProof/>
          <w:sz w:val="16"/>
          <w:szCs w:val="16"/>
        </w:rPr>
        <w:t xml:space="preserve">           </w:t>
      </w:r>
      <w:r w:rsidRPr="00DA332E">
        <w:rPr>
          <w:i/>
          <w:noProof/>
          <w:sz w:val="16"/>
          <w:szCs w:val="16"/>
        </w:rPr>
        <w:t xml:space="preserve">                                                </w:t>
      </w:r>
      <w:r w:rsidR="00B47B74">
        <w:rPr>
          <w:i/>
          <w:noProof/>
          <w:sz w:val="16"/>
          <w:szCs w:val="16"/>
        </w:rPr>
        <w:t xml:space="preserve">                      </w:t>
      </w:r>
      <w:r w:rsidR="00DA332E">
        <w:rPr>
          <w:i/>
          <w:noProof/>
          <w:sz w:val="16"/>
          <w:szCs w:val="16"/>
        </w:rPr>
        <w:t xml:space="preserve">  </w:t>
      </w:r>
      <w:r>
        <w:rPr>
          <w:noProof/>
        </w:rPr>
        <w:t xml:space="preserve">               </w:t>
      </w:r>
      <w:r w:rsidR="00906A90">
        <w:rPr>
          <w:noProof/>
        </w:rPr>
        <w:t xml:space="preserve"> </w:t>
      </w:r>
      <w:r w:rsidR="00DE2EBF" w:rsidRPr="00DA332E">
        <w:rPr>
          <w:i/>
          <w:noProof/>
          <w:sz w:val="18"/>
          <w:szCs w:val="18"/>
        </w:rPr>
        <w:t xml:space="preserve">          </w:t>
      </w:r>
      <w:r w:rsidR="00C8753D">
        <w:rPr>
          <w:i/>
          <w:noProof/>
          <w:sz w:val="18"/>
          <w:szCs w:val="18"/>
        </w:rPr>
        <w:t xml:space="preserve">  </w:t>
      </w:r>
      <w:r w:rsidR="00DE2EBF" w:rsidRPr="00DA332E">
        <w:rPr>
          <w:i/>
          <w:noProof/>
          <w:sz w:val="18"/>
          <w:szCs w:val="18"/>
        </w:rPr>
        <w:t xml:space="preserve">                  </w:t>
      </w:r>
      <w:r w:rsidR="00DA332E">
        <w:rPr>
          <w:i/>
          <w:noProof/>
          <w:sz w:val="18"/>
          <w:szCs w:val="18"/>
        </w:rPr>
        <w:t xml:space="preserve">    </w:t>
      </w:r>
      <w:r w:rsidR="00DE2EBF" w:rsidRPr="00DA332E">
        <w:rPr>
          <w:i/>
          <w:noProof/>
          <w:sz w:val="18"/>
          <w:szCs w:val="18"/>
        </w:rPr>
        <w:t xml:space="preserve">  </w:t>
      </w:r>
      <w:r w:rsidR="004A3667">
        <w:rPr>
          <w:i/>
          <w:noProof/>
          <w:sz w:val="18"/>
          <w:szCs w:val="18"/>
        </w:rPr>
        <w:t xml:space="preserve">  </w:t>
      </w:r>
      <w:r w:rsidR="00DE2EBF" w:rsidRPr="00DA332E">
        <w:rPr>
          <w:i/>
          <w:noProof/>
          <w:sz w:val="18"/>
          <w:szCs w:val="18"/>
        </w:rPr>
        <w:t xml:space="preserve">                                </w:t>
      </w:r>
      <w:r w:rsidR="002B39CD">
        <w:rPr>
          <w:i/>
          <w:noProof/>
          <w:sz w:val="18"/>
          <w:szCs w:val="18"/>
        </w:rPr>
        <w:t xml:space="preserve">               </w:t>
      </w:r>
      <w:r w:rsidR="00DE2EBF" w:rsidRPr="00DA332E">
        <w:rPr>
          <w:i/>
          <w:noProof/>
          <w:sz w:val="18"/>
          <w:szCs w:val="18"/>
        </w:rPr>
        <w:t xml:space="preserve">                                </w:t>
      </w:r>
      <w:r w:rsidR="00DA332E">
        <w:rPr>
          <w:i/>
          <w:noProof/>
          <w:sz w:val="18"/>
          <w:szCs w:val="18"/>
        </w:rPr>
        <w:t xml:space="preserve">          </w:t>
      </w:r>
    </w:p>
    <w:p w14:paraId="2CE711CF" w14:textId="77777777" w:rsidR="00480B9B" w:rsidRDefault="00480B9B" w:rsidP="00E96FA2">
      <w:pPr>
        <w:spacing w:after="0"/>
      </w:pPr>
      <w:r>
        <w:lastRenderedPageBreak/>
        <w:t xml:space="preserve">There was also a display of a few Forensic related museum exhibits for the learners to peruse and answer the questions. This was an exercise to see how the learners applied their knowledge on Forensic related questions. </w:t>
      </w:r>
      <w:r w:rsidR="00E74733">
        <w:t>The learner</w:t>
      </w:r>
      <w:r w:rsidR="00BD5810">
        <w:t>’</w:t>
      </w:r>
      <w:r w:rsidR="00E74733">
        <w:t>s answers were placed into a box for a draw to take place before</w:t>
      </w:r>
      <w:r w:rsidR="00D91251">
        <w:t xml:space="preserve"> the September school holidays.</w:t>
      </w:r>
      <w:r w:rsidR="006017E0">
        <w:t xml:space="preserve"> Most of the entries showed that the learners had a fair knowledge </w:t>
      </w:r>
      <w:r w:rsidR="004759F8">
        <w:t>about</w:t>
      </w:r>
      <w:r w:rsidR="006017E0">
        <w:t xml:space="preserve"> the Forensic related questions.</w:t>
      </w:r>
    </w:p>
    <w:p w14:paraId="37A30598" w14:textId="77777777" w:rsidR="00D91251" w:rsidRDefault="00480B9B">
      <w:r>
        <w:t xml:space="preserve">Out of 43 entries, </w:t>
      </w:r>
      <w:r w:rsidR="00BD5810">
        <w:t>four</w:t>
      </w:r>
      <w:r>
        <w:t xml:space="preserve"> had 7 correct </w:t>
      </w:r>
      <w:r w:rsidR="00055766">
        <w:t>points</w:t>
      </w:r>
      <w:r w:rsidR="00E96FA2">
        <w:t xml:space="preserve"> out of 8</w:t>
      </w:r>
      <w:r>
        <w:t>.</w:t>
      </w:r>
      <w:r w:rsidR="007319A1">
        <w:t xml:space="preserve"> The draw took place on the </w:t>
      </w:r>
      <w:r w:rsidR="007F15BA">
        <w:t>18 September 2019</w:t>
      </w:r>
      <w:r w:rsidR="007319A1">
        <w:t xml:space="preserve"> and the winner was </w:t>
      </w:r>
      <w:proofErr w:type="spellStart"/>
      <w:r w:rsidR="007F15BA">
        <w:t>Sinesipho</w:t>
      </w:r>
      <w:proofErr w:type="spellEnd"/>
      <w:r w:rsidR="007F15BA">
        <w:t xml:space="preserve"> </w:t>
      </w:r>
      <w:proofErr w:type="spellStart"/>
      <w:r w:rsidR="007F15BA">
        <w:t>Tyopho</w:t>
      </w:r>
      <w:proofErr w:type="spellEnd"/>
      <w:r w:rsidR="007F15BA">
        <w:t xml:space="preserve"> from </w:t>
      </w:r>
      <w:proofErr w:type="spellStart"/>
      <w:r w:rsidR="007F15BA">
        <w:t>Spes</w:t>
      </w:r>
      <w:proofErr w:type="spellEnd"/>
      <w:r w:rsidR="007F15BA">
        <w:t xml:space="preserve"> Bona High</w:t>
      </w:r>
      <w:r w:rsidR="007319A1">
        <w:t>.</w:t>
      </w:r>
      <w:r w:rsidR="007F15BA">
        <w:t xml:space="preserve"> </w:t>
      </w:r>
    </w:p>
    <w:p w14:paraId="041A786E" w14:textId="77777777" w:rsidR="00E93E50" w:rsidRDefault="00542934">
      <w:r>
        <w:t>At the closing of the day, a lucky draw</w:t>
      </w:r>
      <w:r w:rsidR="00E35E67">
        <w:t xml:space="preserve"> </w:t>
      </w:r>
      <w:r w:rsidR="007A3DBD">
        <w:t>took place</w:t>
      </w:r>
      <w:r w:rsidR="00E35E67">
        <w:t xml:space="preserve"> where 5 learners went away with a prize</w:t>
      </w:r>
      <w:r w:rsidR="00C6402F">
        <w:t xml:space="preserve"> each</w:t>
      </w:r>
      <w:r w:rsidR="00E35E67">
        <w:t>,</w:t>
      </w:r>
      <w:r w:rsidR="007A3DBD">
        <w:t xml:space="preserve"> </w:t>
      </w:r>
      <w:r w:rsidR="003E43DF">
        <w:t xml:space="preserve">namely, </w:t>
      </w:r>
      <w:proofErr w:type="spellStart"/>
      <w:r w:rsidR="00885EBD">
        <w:t>Mishka</w:t>
      </w:r>
      <w:proofErr w:type="spellEnd"/>
      <w:r w:rsidR="00885EBD">
        <w:t xml:space="preserve"> </w:t>
      </w:r>
      <w:proofErr w:type="spellStart"/>
      <w:r w:rsidR="00885EBD">
        <w:t>Krishnalall</w:t>
      </w:r>
      <w:proofErr w:type="spellEnd"/>
      <w:r w:rsidR="00885EBD">
        <w:t xml:space="preserve">, </w:t>
      </w:r>
      <w:proofErr w:type="spellStart"/>
      <w:r w:rsidR="00885EBD">
        <w:t>Imaan</w:t>
      </w:r>
      <w:proofErr w:type="spellEnd"/>
      <w:r w:rsidR="00885EBD">
        <w:t xml:space="preserve"> </w:t>
      </w:r>
      <w:proofErr w:type="spellStart"/>
      <w:r w:rsidR="00885EBD">
        <w:t>Gameeldien</w:t>
      </w:r>
      <w:proofErr w:type="spellEnd"/>
      <w:r w:rsidR="00885EBD">
        <w:t xml:space="preserve">, </w:t>
      </w:r>
      <w:proofErr w:type="spellStart"/>
      <w:r w:rsidR="00885EBD">
        <w:t>Ndinani</w:t>
      </w:r>
      <w:proofErr w:type="spellEnd"/>
      <w:r w:rsidR="00885EBD">
        <w:t xml:space="preserve"> </w:t>
      </w:r>
      <w:proofErr w:type="spellStart"/>
      <w:r w:rsidR="00885EBD">
        <w:t>Nkoduso</w:t>
      </w:r>
      <w:proofErr w:type="spellEnd"/>
      <w:r w:rsidR="00885EBD">
        <w:t xml:space="preserve">, </w:t>
      </w:r>
      <w:proofErr w:type="spellStart"/>
      <w:r w:rsidR="00885EBD">
        <w:t>Sinesipho</w:t>
      </w:r>
      <w:proofErr w:type="spellEnd"/>
      <w:r w:rsidR="00885EBD">
        <w:t xml:space="preserve"> </w:t>
      </w:r>
      <w:proofErr w:type="spellStart"/>
      <w:r w:rsidR="00885EBD">
        <w:t>Tyopho</w:t>
      </w:r>
      <w:proofErr w:type="spellEnd"/>
      <w:r w:rsidR="00885EBD">
        <w:t xml:space="preserve"> and </w:t>
      </w:r>
      <w:proofErr w:type="spellStart"/>
      <w:r w:rsidR="00885EBD">
        <w:t>Emmah</w:t>
      </w:r>
      <w:proofErr w:type="spellEnd"/>
      <w:r w:rsidR="00885EBD">
        <w:t xml:space="preserve"> de Villiers</w:t>
      </w:r>
      <w:r w:rsidR="003E43DF">
        <w:t>.</w:t>
      </w:r>
      <w:r w:rsidR="00664FCB">
        <w:t xml:space="preserve"> Congratulations to all.</w:t>
      </w:r>
      <w:r w:rsidR="00E96FA2">
        <w:rPr>
          <w:noProof/>
        </w:rPr>
        <w:t xml:space="preserve"> </w:t>
      </w:r>
      <w:r w:rsidR="00843E6E">
        <w:rPr>
          <w:noProof/>
        </w:rPr>
        <w:t xml:space="preserve">          </w:t>
      </w:r>
      <w:r w:rsidR="008904B9">
        <w:rPr>
          <w:noProof/>
        </w:rPr>
        <w:t xml:space="preserve">        </w:t>
      </w:r>
      <w:r w:rsidR="004E724D">
        <w:rPr>
          <w:noProof/>
        </w:rPr>
        <w:t xml:space="preserve">  </w:t>
      </w:r>
      <w:r w:rsidR="00E93E50">
        <w:t xml:space="preserve"> </w:t>
      </w:r>
      <w:r w:rsidR="004E724D">
        <w:rPr>
          <w:noProof/>
        </w:rPr>
        <w:t xml:space="preserve">   </w:t>
      </w:r>
      <w:r w:rsidR="00E93E50">
        <w:t xml:space="preserve"> </w:t>
      </w:r>
      <w:r w:rsidR="004E724D">
        <w:rPr>
          <w:noProof/>
        </w:rPr>
        <w:t xml:space="preserve">   </w:t>
      </w:r>
      <w:r w:rsidR="00E93E50">
        <w:t xml:space="preserve"> </w:t>
      </w:r>
      <w:r w:rsidR="004E724D">
        <w:rPr>
          <w:noProof/>
        </w:rPr>
        <w:t xml:space="preserve">   </w:t>
      </w:r>
    </w:p>
    <w:p w14:paraId="068AD022" w14:textId="77777777" w:rsidR="00843E6E" w:rsidRDefault="00843E6E">
      <w:pPr>
        <w:rPr>
          <w:noProof/>
        </w:rPr>
      </w:pPr>
      <w:r>
        <w:rPr>
          <w:noProof/>
        </w:rPr>
        <w:t xml:space="preserve">I trust </w:t>
      </w:r>
      <w:r w:rsidR="00D91251">
        <w:rPr>
          <w:noProof/>
        </w:rPr>
        <w:t xml:space="preserve">and hope </w:t>
      </w:r>
      <w:r>
        <w:rPr>
          <w:noProof/>
        </w:rPr>
        <w:t>that the learners went away with a g</w:t>
      </w:r>
      <w:r w:rsidR="00436D34">
        <w:rPr>
          <w:noProof/>
        </w:rPr>
        <w:t xml:space="preserve">ood insight as to what the difference is between Forensic Pathology and Forensic Science, and to what is offered in following a career in Forensic Science. </w:t>
      </w:r>
      <w:r w:rsidR="00BE68AB">
        <w:rPr>
          <w:noProof/>
        </w:rPr>
        <w:t xml:space="preserve"> Varoius correspondance of the day was received from those that attended. This is always welcome</w:t>
      </w:r>
      <w:r w:rsidR="004A3667">
        <w:rPr>
          <w:noProof/>
        </w:rPr>
        <w:t>,</w:t>
      </w:r>
      <w:r w:rsidR="00BE68AB">
        <w:rPr>
          <w:noProof/>
        </w:rPr>
        <w:t xml:space="preserve"> and we wish to continue in providing this opportunity as part of </w:t>
      </w:r>
      <w:r w:rsidR="004A3667">
        <w:rPr>
          <w:noProof/>
        </w:rPr>
        <w:t>our social responsiveness and dialogue development.</w:t>
      </w:r>
    </w:p>
    <w:p w14:paraId="165F565C" w14:textId="77777777" w:rsidR="008C3529" w:rsidRDefault="00E1798D" w:rsidP="00A40F53">
      <w:pPr>
        <w:jc w:val="center"/>
        <w:rPr>
          <w:noProof/>
        </w:rPr>
      </w:pPr>
      <w:r>
        <w:rPr>
          <w:noProof/>
        </w:rPr>
        <w:t>I would like to t</w:t>
      </w:r>
      <w:r w:rsidR="00BE68AB">
        <w:rPr>
          <w:noProof/>
        </w:rPr>
        <w:t xml:space="preserve">hank </w:t>
      </w:r>
    </w:p>
    <w:p w14:paraId="6280CF20" w14:textId="77777777" w:rsidR="00BE68AB" w:rsidRDefault="00E1798D" w:rsidP="008C3529">
      <w:pPr>
        <w:spacing w:after="0"/>
        <w:jc w:val="center"/>
        <w:rPr>
          <w:noProof/>
        </w:rPr>
      </w:pPr>
      <w:r>
        <w:rPr>
          <w:noProof/>
        </w:rPr>
        <w:t>L</w:t>
      </w:r>
      <w:r w:rsidR="00BE68AB">
        <w:rPr>
          <w:noProof/>
        </w:rPr>
        <w:t>asec for sponsoring the day with their bags and</w:t>
      </w:r>
      <w:r>
        <w:rPr>
          <w:noProof/>
        </w:rPr>
        <w:t xml:space="preserve"> </w:t>
      </w:r>
      <w:r w:rsidR="001E7E00">
        <w:rPr>
          <w:noProof/>
        </w:rPr>
        <w:t>pens</w:t>
      </w:r>
      <w:r>
        <w:rPr>
          <w:noProof/>
        </w:rPr>
        <w:t>.</w:t>
      </w:r>
    </w:p>
    <w:p w14:paraId="0296F850" w14:textId="77777777" w:rsidR="00E35E67" w:rsidRDefault="00E35E67" w:rsidP="008C3529">
      <w:pPr>
        <w:spacing w:after="0"/>
        <w:jc w:val="center"/>
        <w:rPr>
          <w:noProof/>
        </w:rPr>
      </w:pPr>
      <w:r>
        <w:rPr>
          <w:noProof/>
        </w:rPr>
        <w:t xml:space="preserve">Magna </w:t>
      </w:r>
      <w:r w:rsidR="003C3ADF">
        <w:rPr>
          <w:noProof/>
        </w:rPr>
        <w:t>A</w:t>
      </w:r>
      <w:r>
        <w:rPr>
          <w:noProof/>
        </w:rPr>
        <w:t>nalytical, SMM and CPS for sponsoring the refreshments.</w:t>
      </w:r>
    </w:p>
    <w:p w14:paraId="74C0C7F0" w14:textId="77777777" w:rsidR="00436D34" w:rsidRDefault="00E96FA2" w:rsidP="008C3529">
      <w:pPr>
        <w:spacing w:after="0"/>
        <w:jc w:val="center"/>
        <w:rPr>
          <w:noProof/>
        </w:rPr>
      </w:pPr>
      <w:r>
        <w:rPr>
          <w:noProof/>
        </w:rPr>
        <w:t>The staff of Forensic Pathology Service/Division of Forensic Medicine and Toxicology, UCT</w:t>
      </w:r>
    </w:p>
    <w:p w14:paraId="22C328D8" w14:textId="77777777" w:rsidR="00E96FA2" w:rsidRDefault="008C3529" w:rsidP="008C3529">
      <w:pPr>
        <w:spacing w:after="0"/>
        <w:jc w:val="center"/>
        <w:rPr>
          <w:noProof/>
        </w:rPr>
      </w:pPr>
      <w:r>
        <w:rPr>
          <w:noProof/>
        </w:rPr>
        <w:t>Forensic Anthropology, UCT</w:t>
      </w:r>
    </w:p>
    <w:p w14:paraId="3402AB2E" w14:textId="77777777" w:rsidR="008C3529" w:rsidRDefault="008C3529" w:rsidP="008C3529">
      <w:pPr>
        <w:spacing w:after="0"/>
        <w:jc w:val="center"/>
        <w:rPr>
          <w:noProof/>
        </w:rPr>
      </w:pPr>
      <w:r>
        <w:rPr>
          <w:noProof/>
        </w:rPr>
        <w:t>The Police Forensic Laboratory</w:t>
      </w:r>
    </w:p>
    <w:p w14:paraId="656DCCD7" w14:textId="77777777" w:rsidR="008C3529" w:rsidRDefault="008C3529" w:rsidP="008C3529">
      <w:pPr>
        <w:spacing w:after="0"/>
        <w:jc w:val="center"/>
      </w:pPr>
      <w:r>
        <w:rPr>
          <w:noProof/>
        </w:rPr>
        <w:t>The use of the facilities on Health Science campus, UCT</w:t>
      </w:r>
    </w:p>
    <w:p w14:paraId="405838BC" w14:textId="77777777" w:rsidR="003E43DF" w:rsidRPr="007F6B80" w:rsidRDefault="003E43DF"/>
    <w:p w14:paraId="13855BF7" w14:textId="77777777" w:rsidR="00ED2836" w:rsidRDefault="00ED2836"/>
    <w:p w14:paraId="7E25DA22" w14:textId="77777777" w:rsidR="00ED2836" w:rsidRDefault="00ED2836"/>
    <w:p w14:paraId="0D2E4E87" w14:textId="77777777" w:rsidR="004C18A7" w:rsidRDefault="004C18A7"/>
    <w:p w14:paraId="44875467" w14:textId="77777777" w:rsidR="004C18A7" w:rsidRDefault="004C18A7"/>
    <w:p w14:paraId="16BDD893" w14:textId="77777777" w:rsidR="00DD59A8" w:rsidRDefault="00DD59A8"/>
    <w:sectPr w:rsidR="00DD5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93EFD"/>
    <w:multiLevelType w:val="hybridMultilevel"/>
    <w:tmpl w:val="7F348248"/>
    <w:lvl w:ilvl="0" w:tplc="927C28D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B4"/>
    <w:rsid w:val="000372A9"/>
    <w:rsid w:val="00055766"/>
    <w:rsid w:val="001E7E00"/>
    <w:rsid w:val="002006F8"/>
    <w:rsid w:val="00212A1E"/>
    <w:rsid w:val="00253D77"/>
    <w:rsid w:val="002A540C"/>
    <w:rsid w:val="002B39CD"/>
    <w:rsid w:val="003C3ADF"/>
    <w:rsid w:val="003D25B8"/>
    <w:rsid w:val="003E43DF"/>
    <w:rsid w:val="00406378"/>
    <w:rsid w:val="00436D34"/>
    <w:rsid w:val="004759F8"/>
    <w:rsid w:val="00480B9B"/>
    <w:rsid w:val="00486B08"/>
    <w:rsid w:val="004A3667"/>
    <w:rsid w:val="004C18A7"/>
    <w:rsid w:val="004E724D"/>
    <w:rsid w:val="00542934"/>
    <w:rsid w:val="006017E0"/>
    <w:rsid w:val="006066C5"/>
    <w:rsid w:val="00664FCB"/>
    <w:rsid w:val="007319A1"/>
    <w:rsid w:val="007974EB"/>
    <w:rsid w:val="007A3DBD"/>
    <w:rsid w:val="007E46DA"/>
    <w:rsid w:val="007F15BA"/>
    <w:rsid w:val="007F6B80"/>
    <w:rsid w:val="00843E6E"/>
    <w:rsid w:val="00885EBD"/>
    <w:rsid w:val="008904B9"/>
    <w:rsid w:val="008C3529"/>
    <w:rsid w:val="00906A90"/>
    <w:rsid w:val="00913DE7"/>
    <w:rsid w:val="009269B4"/>
    <w:rsid w:val="00947ADD"/>
    <w:rsid w:val="009759BC"/>
    <w:rsid w:val="009C0FC6"/>
    <w:rsid w:val="00A403AC"/>
    <w:rsid w:val="00A40F53"/>
    <w:rsid w:val="00B34B0D"/>
    <w:rsid w:val="00B47B74"/>
    <w:rsid w:val="00BD5810"/>
    <w:rsid w:val="00BE68AB"/>
    <w:rsid w:val="00C14ED1"/>
    <w:rsid w:val="00C239CD"/>
    <w:rsid w:val="00C6402F"/>
    <w:rsid w:val="00C8753D"/>
    <w:rsid w:val="00C97BCB"/>
    <w:rsid w:val="00CD0E37"/>
    <w:rsid w:val="00D91251"/>
    <w:rsid w:val="00DA332E"/>
    <w:rsid w:val="00DD3E9E"/>
    <w:rsid w:val="00DD59A8"/>
    <w:rsid w:val="00DE2EBF"/>
    <w:rsid w:val="00E1798D"/>
    <w:rsid w:val="00E35E67"/>
    <w:rsid w:val="00E3688E"/>
    <w:rsid w:val="00E36B1F"/>
    <w:rsid w:val="00E74733"/>
    <w:rsid w:val="00E93E50"/>
    <w:rsid w:val="00E96FA2"/>
    <w:rsid w:val="00ED2836"/>
    <w:rsid w:val="00EF4E22"/>
    <w:rsid w:val="00F221AD"/>
    <w:rsid w:val="00F629F9"/>
    <w:rsid w:val="00F9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E9AA1E"/>
  <w15:chartTrackingRefBased/>
  <w15:docId w15:val="{7641A04E-208B-4046-93C2-CD869BF2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26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E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66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3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4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://www.forensicmedicine@uct.ac.za" TargetMode="External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Andrea Gibbon</cp:lastModifiedBy>
  <cp:revision>2</cp:revision>
  <cp:lastPrinted>2019-09-23T09:56:00Z</cp:lastPrinted>
  <dcterms:created xsi:type="dcterms:W3CDTF">2020-02-19T13:07:00Z</dcterms:created>
  <dcterms:modified xsi:type="dcterms:W3CDTF">2020-02-19T13:07:00Z</dcterms:modified>
</cp:coreProperties>
</file>